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77" w:rsidRPr="00382BBE" w:rsidRDefault="001F1E5D" w:rsidP="00382BBE">
      <w:pPr>
        <w:pStyle w:val="aa"/>
        <w:widowControl w:val="0"/>
        <w:suppressAutoHyphens/>
        <w:jc w:val="center"/>
        <w:rPr>
          <w:b/>
          <w:sz w:val="24"/>
          <w:szCs w:val="24"/>
        </w:rPr>
      </w:pPr>
      <w:r w:rsidRPr="00382BBE">
        <w:rPr>
          <w:b/>
          <w:sz w:val="24"/>
          <w:szCs w:val="24"/>
        </w:rPr>
        <w:t>Должностные обязанности, права и ответственность, показатели эффективности и результативности профессиональной служебной деятельности ф</w:t>
      </w:r>
      <w:r w:rsidRPr="00382BBE">
        <w:rPr>
          <w:b/>
          <w:noProof/>
          <w:sz w:val="24"/>
          <w:szCs w:val="24"/>
        </w:rPr>
        <w:t xml:space="preserve">едерального </w:t>
      </w:r>
      <w:r w:rsidRPr="00382BBE">
        <w:rPr>
          <w:b/>
          <w:sz w:val="24"/>
          <w:szCs w:val="24"/>
        </w:rPr>
        <w:t xml:space="preserve">государственного гражданского служащего, замещающего должность специалиста-эксперта отдела надзора по гигиене </w:t>
      </w:r>
      <w:r w:rsidR="009C63A8">
        <w:rPr>
          <w:b/>
          <w:sz w:val="24"/>
          <w:szCs w:val="24"/>
        </w:rPr>
        <w:t>детей и подростков</w:t>
      </w:r>
      <w:r w:rsidRPr="00382BBE">
        <w:rPr>
          <w:b/>
          <w:sz w:val="24"/>
          <w:szCs w:val="24"/>
        </w:rPr>
        <w:t xml:space="preserve"> Управления Федеральной службы по надзору в сфере защиты прав потребителей и благополучия человека по Республике Башкортостан</w:t>
      </w:r>
    </w:p>
    <w:p w:rsidR="00F34D77" w:rsidRPr="00382BBE" w:rsidRDefault="00F34D77" w:rsidP="00382BBE">
      <w:pPr>
        <w:pStyle w:val="Heading10"/>
        <w:widowControl w:val="0"/>
        <w:shd w:val="clear" w:color="auto" w:fill="auto"/>
        <w:suppressAutoHyphens/>
        <w:spacing w:after="0" w:line="240" w:lineRule="auto"/>
        <w:outlineLvl w:val="9"/>
        <w:rPr>
          <w:rFonts w:ascii="Times New Roman" w:hAnsi="Times New Roman" w:cs="Times New Roman"/>
          <w:sz w:val="24"/>
          <w:szCs w:val="24"/>
        </w:rPr>
      </w:pPr>
      <w:bookmarkStart w:id="0" w:name="bookmark2"/>
    </w:p>
    <w:bookmarkEnd w:id="0"/>
    <w:p w:rsidR="00F34D77" w:rsidRPr="00382BBE" w:rsidRDefault="00F34D77" w:rsidP="00382BBE">
      <w:pPr>
        <w:widowControl w:val="0"/>
        <w:suppressAutoHyphens/>
        <w:autoSpaceDE w:val="0"/>
        <w:autoSpaceDN w:val="0"/>
        <w:adjustRightInd w:val="0"/>
        <w:spacing w:after="0" w:line="240" w:lineRule="auto"/>
        <w:jc w:val="center"/>
        <w:rPr>
          <w:rFonts w:ascii="Times New Roman" w:hAnsi="Times New Roman" w:cs="Times New Roman"/>
          <w:b/>
          <w:bCs/>
          <w:noProof/>
          <w:sz w:val="24"/>
          <w:szCs w:val="24"/>
        </w:rPr>
      </w:pPr>
      <w:r w:rsidRPr="00382BBE">
        <w:rPr>
          <w:rFonts w:ascii="Times New Roman" w:hAnsi="Times New Roman" w:cs="Times New Roman"/>
          <w:b/>
          <w:bCs/>
          <w:noProof/>
          <w:sz w:val="24"/>
          <w:szCs w:val="24"/>
        </w:rPr>
        <w:t>Должностные обязанности</w:t>
      </w:r>
    </w:p>
    <w:p w:rsidR="00F34D77" w:rsidRPr="00382BBE" w:rsidRDefault="00F34D77" w:rsidP="00382BBE">
      <w:pPr>
        <w:pStyle w:val="21"/>
        <w:widowControl w:val="0"/>
        <w:suppressAutoHyphens/>
        <w:ind w:left="0" w:firstLine="709"/>
        <w:jc w:val="both"/>
        <w:rPr>
          <w:sz w:val="24"/>
          <w:szCs w:val="24"/>
        </w:rPr>
      </w:pPr>
    </w:p>
    <w:p w:rsidR="00BD11F9" w:rsidRDefault="00BD11F9" w:rsidP="00BD11F9">
      <w:pPr>
        <w:pStyle w:val="ae"/>
        <w:ind w:firstLine="709"/>
        <w:jc w:val="center"/>
        <w:rPr>
          <w:rFonts w:ascii="Times New Roman" w:hAnsi="Times New Roman" w:cs="Times New Roman"/>
        </w:rPr>
      </w:pPr>
      <w:bookmarkStart w:id="1" w:name="sub_1300"/>
      <w:r>
        <w:rPr>
          <w:rStyle w:val="af1"/>
          <w:rFonts w:ascii="Times New Roman" w:hAnsi="Times New Roman" w:cs="Times New Roman"/>
        </w:rPr>
        <w:t>III. Должностные обязанности</w:t>
      </w:r>
    </w:p>
    <w:bookmarkEnd w:id="1"/>
    <w:p w:rsidR="00BD11F9" w:rsidRDefault="00BD11F9" w:rsidP="00BD11F9">
      <w:pPr>
        <w:ind w:firstLine="709"/>
        <w:rPr>
          <w:rFonts w:ascii="Times New Roman" w:hAnsi="Times New Roman" w:cs="Times New Roman"/>
        </w:rPr>
      </w:pPr>
    </w:p>
    <w:p w:rsidR="00BD11F9" w:rsidRDefault="00BD11F9" w:rsidP="00BD11F9">
      <w:pPr>
        <w:pStyle w:val="aa"/>
        <w:ind w:firstLine="709"/>
        <w:jc w:val="both"/>
        <w:rPr>
          <w:bCs/>
        </w:rPr>
      </w:pPr>
      <w:bookmarkStart w:id="2" w:name="sub_1312"/>
      <w:r>
        <w:rPr>
          <w:bCs/>
        </w:rPr>
        <w:t>3.1.</w:t>
      </w:r>
      <w:r>
        <w:t xml:space="preserve"> </w:t>
      </w:r>
      <w:r>
        <w:rPr>
          <w:noProof/>
        </w:rPr>
        <w:t xml:space="preserve">Специалист-эксперт </w:t>
      </w:r>
      <w:r>
        <w:rPr>
          <w:bCs/>
        </w:rPr>
        <w:t>Отдела обязан:</w:t>
      </w:r>
    </w:p>
    <w:p w:rsidR="00BD11F9" w:rsidRDefault="00BD11F9" w:rsidP="00BD11F9">
      <w:pPr>
        <w:pStyle w:val="aa"/>
        <w:ind w:firstLine="709"/>
        <w:jc w:val="both"/>
      </w:pPr>
      <w:r>
        <w:rPr>
          <w:bCs/>
        </w:rPr>
        <w:t>3.1.1. </w:t>
      </w:r>
      <w:r>
        <w:t xml:space="preserve">В соответствии со статьей 15 Федерального закона от 27.07.2004 г. № 79-ФЗ: </w:t>
      </w:r>
    </w:p>
    <w:p w:rsidR="00BD11F9" w:rsidRDefault="00BD11F9" w:rsidP="00BD11F9">
      <w:pPr>
        <w:pStyle w:val="aa"/>
        <w:ind w:firstLine="709"/>
        <w:jc w:val="both"/>
      </w:pPr>
      <w: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и обеспечивать их исполнение;</w:t>
      </w:r>
    </w:p>
    <w:p w:rsidR="00BD11F9" w:rsidRDefault="00BD11F9" w:rsidP="00BD11F9">
      <w:pPr>
        <w:pStyle w:val="aa"/>
        <w:ind w:firstLine="709"/>
      </w:pPr>
      <w:r>
        <w:t>исполнять должностные обязанности в соответствии с должностным регламентом;</w:t>
      </w:r>
    </w:p>
    <w:p w:rsidR="00BD11F9" w:rsidRDefault="00BD11F9" w:rsidP="00BD11F9">
      <w:pPr>
        <w:ind w:firstLine="709"/>
        <w:rPr>
          <w:rFonts w:ascii="Times New Roman" w:hAnsi="Times New Roman"/>
        </w:rPr>
      </w:pPr>
      <w:r>
        <w:rPr>
          <w:rFonts w:ascii="Times New Roman" w:hAnsi="Times New Roman"/>
        </w:rPr>
        <w:t>исполнять поручения руководителя Управления, данные в пределах его полномочий;</w:t>
      </w:r>
    </w:p>
    <w:p w:rsidR="00BD11F9" w:rsidRDefault="00BD11F9" w:rsidP="00BD11F9">
      <w:pPr>
        <w:pStyle w:val="aa"/>
        <w:ind w:firstLine="709"/>
        <w:jc w:val="both"/>
      </w:pPr>
      <w:r>
        <w:t>соблюдать при исполнении служебных обязанностей права и законные интересы граждан и организаций;</w:t>
      </w:r>
    </w:p>
    <w:p w:rsidR="00BD11F9" w:rsidRDefault="00BD11F9" w:rsidP="00BD11F9">
      <w:pPr>
        <w:ind w:firstLine="709"/>
        <w:rPr>
          <w:rFonts w:ascii="Times New Roman" w:hAnsi="Times New Roman"/>
        </w:rPr>
      </w:pPr>
      <w:r>
        <w:rPr>
          <w:rFonts w:ascii="Times New Roman" w:hAnsi="Times New Roman"/>
        </w:rPr>
        <w:t>соблюдать Служебный распорядок;</w:t>
      </w:r>
    </w:p>
    <w:p w:rsidR="00BD11F9" w:rsidRDefault="00BD11F9" w:rsidP="00BD11F9">
      <w:pPr>
        <w:ind w:firstLine="709"/>
        <w:rPr>
          <w:rFonts w:ascii="Times New Roman" w:hAnsi="Times New Roman"/>
        </w:rPr>
      </w:pPr>
      <w:r>
        <w:rPr>
          <w:rFonts w:ascii="Times New Roman" w:hAnsi="Times New Roman"/>
        </w:rPr>
        <w:t>поддерживать уровень квалификации, необходимый для надлежащего исполнения должностных обязанностей;</w:t>
      </w:r>
    </w:p>
    <w:p w:rsidR="00BD11F9" w:rsidRDefault="00BD11F9" w:rsidP="00BD11F9">
      <w:pPr>
        <w:ind w:firstLine="709"/>
        <w:rPr>
          <w:rFonts w:ascii="Times New Roman" w:hAnsi="Times New Roman"/>
        </w:rPr>
      </w:pPr>
      <w:r>
        <w:rPr>
          <w:rFonts w:ascii="Times New Roman" w:hAnsi="Times New Roman"/>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11F9" w:rsidRDefault="00BD11F9" w:rsidP="00BD11F9">
      <w:pPr>
        <w:ind w:firstLine="709"/>
        <w:rPr>
          <w:rFonts w:ascii="Times New Roman" w:hAnsi="Times New Roman"/>
        </w:rPr>
      </w:pPr>
      <w:r>
        <w:rPr>
          <w:rFonts w:ascii="Times New Roman" w:hAnsi="Times New Roman"/>
        </w:rPr>
        <w:t>беречь государственное имущество, в том числе предоставленное ему для исполнения должностных обязанностей;</w:t>
      </w:r>
    </w:p>
    <w:p w:rsidR="00BD11F9" w:rsidRDefault="00BD11F9" w:rsidP="00BD11F9">
      <w:pPr>
        <w:tabs>
          <w:tab w:val="left" w:pos="426"/>
        </w:tabs>
        <w:ind w:firstLine="709"/>
        <w:rPr>
          <w:rFonts w:ascii="Times New Roman" w:hAnsi="Times New Roman"/>
        </w:rPr>
      </w:pPr>
      <w:r>
        <w:rPr>
          <w:rFonts w:ascii="Times New Roman" w:hAnsi="Times New Roman"/>
        </w:rPr>
        <w:t>представлять в установленном порядке предусмотренные федеральным законом сведения о себе и членах своей семьи, а также сведения о полученных доходах и принадлежащем ему на правах собственности имуществе, и об их обязательствах имущественного характера,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BD11F9" w:rsidRDefault="00BD11F9" w:rsidP="00BD11F9">
      <w:pPr>
        <w:tabs>
          <w:tab w:val="left" w:pos="426"/>
        </w:tabs>
        <w:ind w:firstLine="709"/>
        <w:rPr>
          <w:rFonts w:ascii="Times New Roman" w:hAnsi="Times New Roman"/>
        </w:rPr>
      </w:pPr>
      <w:r>
        <w:rPr>
          <w:rFonts w:ascii="Times New Roman" w:hAnsi="Times New Roman"/>
        </w:rPr>
        <w:t>уведомлять представителя нанимателя о фактах обращения в целях склонения к совершению коррупционных правонарушений;</w:t>
      </w:r>
    </w:p>
    <w:p w:rsidR="00BD11F9" w:rsidRDefault="00BD11F9" w:rsidP="00BD11F9">
      <w:pPr>
        <w:tabs>
          <w:tab w:val="left" w:pos="540"/>
          <w:tab w:val="left" w:pos="720"/>
        </w:tabs>
        <w:ind w:firstLine="709"/>
        <w:rPr>
          <w:rFonts w:ascii="Times New Roman" w:hAnsi="Times New Roman"/>
        </w:rPr>
      </w:pPr>
      <w:r>
        <w:rPr>
          <w:rFonts w:ascii="Times New Roman" w:hAnsi="Times New Roman"/>
        </w:rPr>
        <w:t>участвовать в мероприятиях по противодействию коррупции;</w:t>
      </w:r>
    </w:p>
    <w:p w:rsidR="00BD11F9" w:rsidRDefault="00BD11F9" w:rsidP="00BD11F9">
      <w:pPr>
        <w:tabs>
          <w:tab w:val="left" w:pos="540"/>
          <w:tab w:val="left" w:pos="720"/>
        </w:tabs>
        <w:ind w:firstLine="709"/>
        <w:rPr>
          <w:rFonts w:ascii="Times New Roman" w:hAnsi="Times New Roman"/>
        </w:rPr>
      </w:pPr>
      <w:r>
        <w:rPr>
          <w:rFonts w:ascii="Times New Roman" w:hAnsi="Times New Roman"/>
        </w:rPr>
        <w:t>уведомлять представителя нанимателя о случае получения подарка в связи с протокольными мероприятиями, служебными командировками и другими официальными мероприятиями;</w:t>
      </w:r>
    </w:p>
    <w:p w:rsidR="00BD11F9" w:rsidRDefault="00BD11F9" w:rsidP="00BD11F9">
      <w:pPr>
        <w:tabs>
          <w:tab w:val="left" w:pos="540"/>
          <w:tab w:val="left" w:pos="720"/>
        </w:tabs>
        <w:ind w:firstLine="709"/>
        <w:rPr>
          <w:rFonts w:ascii="Times New Roman" w:hAnsi="Times New Roman"/>
        </w:rPr>
      </w:pPr>
      <w:r>
        <w:rPr>
          <w:rFonts w:ascii="Times New Roman" w:hAnsi="Times New Roman"/>
        </w:rPr>
        <w:lastRenderedPageBreak/>
        <w:t xml:space="preserve">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 </w:t>
      </w:r>
    </w:p>
    <w:p w:rsidR="00BD11F9" w:rsidRDefault="00BD11F9" w:rsidP="00BD11F9">
      <w:pPr>
        <w:tabs>
          <w:tab w:val="left" w:pos="540"/>
          <w:tab w:val="left" w:pos="720"/>
        </w:tabs>
        <w:ind w:firstLine="709"/>
        <w:rPr>
          <w:rFonts w:ascii="Times New Roman" w:hAnsi="Times New Roman"/>
        </w:rPr>
      </w:pPr>
      <w:r>
        <w:rPr>
          <w:rFonts w:ascii="Times New Roman" w:hAnsi="Times New Roman"/>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27.07.2004 г. № 79-ФЗ и другими федеральными законами;</w:t>
      </w:r>
    </w:p>
    <w:p w:rsidR="00BD11F9" w:rsidRDefault="00BD11F9" w:rsidP="00BD11F9">
      <w:pPr>
        <w:ind w:firstLine="709"/>
        <w:rPr>
          <w:rFonts w:ascii="Times New Roman" w:hAnsi="Times New Roman"/>
        </w:rPr>
      </w:pPr>
      <w:r>
        <w:rPr>
          <w:rFonts w:ascii="Times New Roman" w:hAnsi="Times New Roman"/>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D11F9" w:rsidRDefault="00BD11F9" w:rsidP="00BD11F9">
      <w:pPr>
        <w:ind w:firstLine="709"/>
        <w:rPr>
          <w:rFonts w:ascii="Times New Roman" w:hAnsi="Times New Roman"/>
        </w:rPr>
      </w:pPr>
      <w:r>
        <w:rPr>
          <w:rFonts w:ascii="Times New Roman" w:hAnsi="Times New Roman"/>
        </w:rPr>
        <w:t>соблюдать служебную этику, служебную дисциплину;</w:t>
      </w:r>
    </w:p>
    <w:p w:rsidR="00BD11F9" w:rsidRDefault="00BD11F9" w:rsidP="00BD11F9">
      <w:pPr>
        <w:ind w:firstLine="709"/>
        <w:rPr>
          <w:rFonts w:ascii="Times New Roman" w:hAnsi="Times New Roman"/>
        </w:rPr>
      </w:pPr>
      <w:r>
        <w:rPr>
          <w:rFonts w:ascii="Times New Roman" w:hAnsi="Times New Roman"/>
        </w:rPr>
        <w:t>соблюдать о</w:t>
      </w:r>
      <w:r>
        <w:rPr>
          <w:rFonts w:ascii="Times New Roman" w:hAnsi="Times New Roman"/>
          <w:bCs/>
        </w:rPr>
        <w:t>бщие принципы служебного поведения гражданских служащих, утвержденные Указом Президента Российской Федерации от 12.08.2002 г. № 885 «Об утверждении общих принципов служебного поведения государственных служащих» (Собрание законодательства Российской Федерации, 2002, № 33, ст. 3196; 2007, № 13, ст. 1531; 2009, № 29, ст. 3658)</w:t>
      </w:r>
      <w:r>
        <w:rPr>
          <w:rFonts w:ascii="Times New Roman" w:hAnsi="Times New Roman"/>
        </w:rPr>
        <w:t>;</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проводить контрольные закупки при осуществлении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проводить мероприятия, направленные на профилактику нарушений обязательных требований;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проводить мероприятия по контролю без взаимодействия с юридическими лицами, индивидуальными предпринимателями;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подготовку материалов для принятия решений об установлении (изменении) санитарно-защитной зоны в отношении объектов III - V класса опасности в соответствии с санитарной классификацией, а также в отношении групп объектов, в состав которых входят объекты III - V класса опасности (отдел надзора по коммунальной гигиене).</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деятельность по рассмотрению обращений граждан с использованием специального программного обеспечения ССТУ.РФ и СЭД Роспотребнадзора;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мероприятия по реализации национального проекта «Здравоохранение», федеральных проектов «Чистая вода», «Чистый воздух» национального проекта «Экология», федеральных проектов «Старшее поколение», «Укрепление общественного здоровья» национального проекта «Демография», федеральных проектов «Экспорт продукции АПК», «Логистика международной торговли», «Системные меры развития международной кооперации и экспорта» национального проекта «Международная кооперация и экспорт»;</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федеральный государственный надзор за соблюдением санитарно-эпидемиологического законодательства при осуществлении градостроительной деятельности, установлении зон с особыми условиями использования территорий (санитарно-защитных зон, зон санитарной охраны водных объектов, используемых для питьевого и хозяйственно- бытового водоснабжения), внесением изменений в правила землепользования и застройки органами местного самоуправления в части отображения сведений о размерах и границах санитарно-защитных зон, зон санитарной охраны водных объектов, используемых для питьевого и хозяйственно-бытового водоснабжения;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мероприятия по профилактике нарушений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в соответствии с ежегодно утверждаемыми программами профилактики нарушений;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рассматривать заявки органов местного самоуправления и подготавливать заключения о местах (площадках) накопления твердых коммунальных отходов, </w:t>
      </w:r>
      <w:r>
        <w:rPr>
          <w:rFonts w:ascii="Times New Roman" w:hAnsi="Times New Roman" w:cs="Times New Roman"/>
        </w:rPr>
        <w:lastRenderedPageBreak/>
        <w:t>создаваемых другими юридическими лицами, индивидуальными предпринимателями и физическими лицами;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участвовать в подготовке доклада по правоприменительной практике Управления Роспотребнадзора по Республике Башкортостан («как делать нельзя»;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участвовать в подготовке доклада с руководством по соблюдению обязательных требований, дающим разъяснение, какое поведение является правомерным («как делать нужно (можно)» для проведения публичных обсуждений результатов правоприменительной практики;</w:t>
      </w:r>
    </w:p>
    <w:p w:rsidR="00BD11F9" w:rsidRDefault="00BD11F9" w:rsidP="00BD11F9">
      <w:pPr>
        <w:ind w:firstLine="709"/>
        <w:rPr>
          <w:rFonts w:ascii="Times New Roman" w:hAnsi="Times New Roman" w:cs="Times New Roman"/>
          <w:b/>
        </w:rPr>
      </w:pPr>
      <w:r>
        <w:rPr>
          <w:rFonts w:ascii="Times New Roman" w:hAnsi="Times New Roman"/>
        </w:rPr>
        <w:t>соблюдать правила и нормы охраны труда, противопожарной безопасности, руководствоваться указанными документами в своей служебной деятельности.</w:t>
      </w:r>
    </w:p>
    <w:p w:rsidR="00BD11F9" w:rsidRDefault="00BD11F9" w:rsidP="00BD11F9">
      <w:pPr>
        <w:pStyle w:val="ae"/>
        <w:ind w:firstLine="709"/>
        <w:jc w:val="both"/>
        <w:rPr>
          <w:rFonts w:ascii="Times New Roman" w:hAnsi="Times New Roman" w:cs="Times New Roman"/>
          <w:b/>
        </w:rPr>
      </w:pPr>
      <w:bookmarkStart w:id="3" w:name="sub_1400"/>
      <w:bookmarkEnd w:id="2"/>
      <w:r>
        <w:rPr>
          <w:rFonts w:ascii="Times New Roman" w:hAnsi="Times New Roman" w:cs="Times New Roman"/>
          <w:b/>
        </w:rPr>
        <w:t>3.1.2. Функциональные обязанности:</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осуществлять свою служебную деятельность в соответствии с Положением об Отделе Управления, в том числе:</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обеспечивать выполнение плана работы Отдела, исполнения должностного регламента;</w:t>
      </w:r>
    </w:p>
    <w:p w:rsidR="00BD11F9" w:rsidRDefault="00BD11F9" w:rsidP="00CE2ACD">
      <w:pPr>
        <w:ind w:firstLine="709"/>
        <w:jc w:val="both"/>
        <w:rPr>
          <w:rFonts w:ascii="Times New Roman" w:hAnsi="Times New Roman" w:cs="Times New Roman"/>
        </w:rPr>
      </w:pPr>
      <w:r>
        <w:rPr>
          <w:rFonts w:ascii="Times New Roman" w:hAnsi="Times New Roman"/>
        </w:rPr>
        <w:t>осуществлять организацию работы со служебными документами, приема, учета, обработки и регистрации корреспонденции, комплектования, хранения, учета и использования архивных документов, составления номенклатуры дел;</w:t>
      </w:r>
    </w:p>
    <w:p w:rsidR="00BD11F9" w:rsidRDefault="00BD11F9" w:rsidP="00CE2ACD">
      <w:pPr>
        <w:ind w:firstLine="709"/>
        <w:jc w:val="both"/>
        <w:rPr>
          <w:rFonts w:ascii="Times New Roman" w:hAnsi="Times New Roman"/>
        </w:rPr>
      </w:pPr>
      <w:r>
        <w:rPr>
          <w:rFonts w:ascii="Times New Roman" w:hAnsi="Times New Roman"/>
        </w:rPr>
        <w:t>своевременно и в полной мере использовать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а так же соблюдать законодательство Российской Федерации, права и законные интересы граждан, индивидуальных предпринимателей и юридических лиц;</w:t>
      </w:r>
    </w:p>
    <w:p w:rsidR="00BD11F9" w:rsidRDefault="00BD11F9" w:rsidP="00CE2ACD">
      <w:pPr>
        <w:shd w:val="clear" w:color="auto" w:fill="FFFFFF"/>
        <w:tabs>
          <w:tab w:val="left" w:pos="0"/>
          <w:tab w:val="left" w:pos="10065"/>
        </w:tabs>
        <w:ind w:firstLine="709"/>
        <w:jc w:val="both"/>
        <w:rPr>
          <w:rFonts w:ascii="Times New Roman" w:hAnsi="Times New Roman"/>
          <w:color w:val="000000"/>
          <w:spacing w:val="-4"/>
        </w:rPr>
      </w:pPr>
      <w:r>
        <w:rPr>
          <w:rFonts w:ascii="Times New Roman" w:hAnsi="Times New Roman"/>
          <w:color w:val="000000"/>
          <w:spacing w:val="-4"/>
        </w:rPr>
        <w:t xml:space="preserve">осуществлять внесение сведений о проверках в единый реестр проверок в соответствии с «Правилами формирования и ведения единого реестра проверок», утвержденного </w:t>
      </w:r>
      <w:r>
        <w:rPr>
          <w:rFonts w:ascii="Times New Roman" w:hAnsi="Times New Roman"/>
        </w:rPr>
        <w:t>Постановление Правительства Российской Федерации от 28.04.2015 г. № 415;</w:t>
      </w:r>
    </w:p>
    <w:p w:rsidR="00BD11F9" w:rsidRDefault="00BD11F9" w:rsidP="00CE2ACD">
      <w:pPr>
        <w:shd w:val="clear" w:color="auto" w:fill="FFFFFF"/>
        <w:tabs>
          <w:tab w:val="left" w:pos="0"/>
          <w:tab w:val="left" w:pos="10065"/>
        </w:tabs>
        <w:ind w:firstLine="709"/>
        <w:jc w:val="both"/>
        <w:rPr>
          <w:rFonts w:ascii="Times New Roman" w:hAnsi="Times New Roman"/>
        </w:rPr>
      </w:pPr>
      <w:r>
        <w:rPr>
          <w:rFonts w:ascii="Times New Roman" w:hAnsi="Times New Roman"/>
          <w:color w:val="000000"/>
          <w:spacing w:val="-4"/>
        </w:rPr>
        <w:t xml:space="preserve">проводить анализ полученных данных при проведении проверок </w:t>
      </w:r>
      <w:r>
        <w:rPr>
          <w:rFonts w:ascii="Times New Roman" w:hAnsi="Times New Roman"/>
          <w:color w:val="000000"/>
          <w:spacing w:val="-3"/>
        </w:rPr>
        <w:t>и данных из ФБУЗ «Центр гигиены и эпидемиологии в Республике Башкортостан»</w:t>
      </w:r>
      <w:r>
        <w:rPr>
          <w:rFonts w:ascii="Times New Roman" w:hAnsi="Times New Roman"/>
          <w:b/>
        </w:rPr>
        <w:t xml:space="preserve"> </w:t>
      </w:r>
      <w:r>
        <w:rPr>
          <w:rFonts w:ascii="Times New Roman" w:hAnsi="Times New Roman"/>
          <w:color w:val="000000"/>
          <w:spacing w:val="-3"/>
        </w:rPr>
        <w:t>и разрабатывать предложения для принятия управленческих решений органами исполнительной власти, органами местного самоуправления, организациями и учреждениями по вопросам обеспечения санитарно-эпидемиологического благополучия</w:t>
      </w:r>
      <w:r>
        <w:rPr>
          <w:rFonts w:ascii="Times New Roman" w:hAnsi="Times New Roman"/>
          <w:b/>
        </w:rPr>
        <w:t xml:space="preserve"> </w:t>
      </w:r>
      <w:r>
        <w:rPr>
          <w:rFonts w:ascii="Times New Roman" w:hAnsi="Times New Roman"/>
        </w:rPr>
        <w:t>в организациях для детей и подростков Республики Башкортостан;</w:t>
      </w:r>
    </w:p>
    <w:p w:rsidR="00BD11F9" w:rsidRDefault="00BD11F9" w:rsidP="00CE2ACD">
      <w:pPr>
        <w:shd w:val="clear" w:color="auto" w:fill="FFFFFF"/>
        <w:tabs>
          <w:tab w:val="left" w:pos="0"/>
          <w:tab w:val="left" w:pos="10065"/>
        </w:tabs>
        <w:ind w:firstLine="709"/>
        <w:jc w:val="both"/>
        <w:rPr>
          <w:rFonts w:ascii="Times New Roman" w:hAnsi="Times New Roman"/>
        </w:rPr>
      </w:pPr>
      <w:r>
        <w:rPr>
          <w:rFonts w:ascii="Times New Roman" w:hAnsi="Times New Roman"/>
          <w:color w:val="000000"/>
          <w:spacing w:val="-5"/>
        </w:rPr>
        <w:t>оказывать консультативно-методическую помощь гражданским служащим Т</w:t>
      </w:r>
      <w:r>
        <w:rPr>
          <w:rFonts w:ascii="Times New Roman" w:hAnsi="Times New Roman"/>
          <w:color w:val="000000"/>
          <w:spacing w:val="-3"/>
        </w:rPr>
        <w:t>ерриториальных отделов, юридическим лицам и индивидуальным предпринимателям  по вопросам обеспечения санитарно-эпидемиологического благополучия населения в организациях для детей и подростков</w:t>
      </w:r>
    </w:p>
    <w:p w:rsidR="00BD11F9" w:rsidRDefault="00BD11F9" w:rsidP="00CE2ACD">
      <w:pPr>
        <w:ind w:firstLine="709"/>
        <w:jc w:val="both"/>
        <w:rPr>
          <w:rFonts w:ascii="Times New Roman" w:hAnsi="Times New Roman"/>
        </w:rPr>
      </w:pPr>
      <w:r>
        <w:rPr>
          <w:rFonts w:ascii="Times New Roman" w:hAnsi="Times New Roman"/>
        </w:rPr>
        <w:t>сохранять высокую работоспособность в экстремальных условиях, владеть компьютерной и копировально-множительной техникой, автоматизированной информационной системой «Социально-гигиенический мониторинг» (АИС СГМ), программами ФГИС «Единый реестр контрольных (надзорных) мероприятий», «Система электронного документооборота СЭД Роспотребнадзор»;</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составлять внутренние отчеты Отдела;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составлять проекты нормативных актов Управления (положений, инструкции и т.д.);</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организацию взаимодействия с органами местного самоуправления, общественными организациями, предпринимательскими сообществами, государственными некоммерческими организациями, средствами массовой информации по вопросам обеспечения санитарно-эпидемиологического благополучия в организациях для детей и подростков;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lastRenderedPageBreak/>
        <w:t>осуществлять организацию мероприятий с ФБУЗ «Центр гигиены и эпидемиологии в Республике Башкортостан» по вопросам обеспечения санитарно-эпидемиологического благополучия в организациях для детей и подростков при проведении проверок;</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организацию учета и хранения, поступающих в Управление нормативно-правовых документов;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соблюдать порядок и сроки исполнения документов, требований нормативных правовых актов по вопросам организации документооборота в Отделе на основе требований делопроизводства;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хранение, учет, комплектование, экспертизу ценности и использование документов Архивного фонда Российской Федерации и других архивных документов, образующихся в процессе деятельности Отдела;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представлять интересы Управления в судах, арбитраже, прокуратуре, участие в судебных заседаниях;</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подготовку справок и информационно-консультативной деятельности по изменению действующего законодательства, по текущему законодательству, по внутренним актам Управления для комиссий, а также для служащих Управления;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анализ:</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практики применения нормативных правовых актов в области обеспечения санитарно-эпидемиологического благополучия и защиты прав потребителей в организациях для детей и подростков;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осуществлять федеральный государственный санитарно-эпидемиологический надзор за соблюдением санитарного законодательства и технического регулирования в организациях для детей и подростков, в том числе:</w:t>
      </w:r>
    </w:p>
    <w:p w:rsidR="00BD11F9" w:rsidRDefault="00BD11F9" w:rsidP="00BD11F9">
      <w:pPr>
        <w:ind w:firstLine="709"/>
        <w:rPr>
          <w:rFonts w:ascii="Times New Roman" w:hAnsi="Times New Roman" w:cs="Times New Roman"/>
        </w:rPr>
      </w:pPr>
      <w:r>
        <w:rPr>
          <w:rFonts w:ascii="Times New Roman" w:hAnsi="Times New Roman"/>
        </w:rPr>
        <w:t>проводить проверки выполнения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и гражданами требований санитарного законодательства, санитарно-противоэпидемических (профилактических) мероприятий, предписаний должностных лиц, осуществляющих федеральный государственный санитарно-эпидемиологический надзор;</w:t>
      </w:r>
    </w:p>
    <w:p w:rsidR="00BD11F9" w:rsidRDefault="00BD11F9" w:rsidP="00BD11F9">
      <w:pPr>
        <w:ind w:firstLine="709"/>
        <w:rPr>
          <w:rFonts w:ascii="Times New Roman" w:hAnsi="Times New Roman"/>
        </w:rPr>
      </w:pPr>
      <w:bookmarkStart w:id="4" w:name="_Hlk498335213"/>
      <w:r>
        <w:rPr>
          <w:rFonts w:ascii="Times New Roman" w:hAnsi="Times New Roman"/>
        </w:rPr>
        <w:t xml:space="preserve">вносить сведения в </w:t>
      </w:r>
      <w:bookmarkEnd w:id="4"/>
      <w:r>
        <w:rPr>
          <w:rFonts w:ascii="Times New Roman" w:hAnsi="Times New Roman"/>
        </w:rPr>
        <w:t>ФГИС «Единый реестр контрольных (надзорных) мероприятий»;</w:t>
      </w:r>
    </w:p>
    <w:p w:rsidR="00BD11F9" w:rsidRDefault="00BD11F9" w:rsidP="00BD11F9">
      <w:pPr>
        <w:ind w:firstLine="709"/>
        <w:rPr>
          <w:rFonts w:ascii="Times New Roman" w:hAnsi="Times New Roman"/>
        </w:rPr>
      </w:pPr>
      <w:r>
        <w:rPr>
          <w:rFonts w:ascii="Times New Roman" w:hAnsi="Times New Roman"/>
        </w:rPr>
        <w:t xml:space="preserve">проводить внесение и актуализацию информации в ФГИС «Едином реестре проверок»: </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по внесению и актуализации информации в ФГИС «Единый реестр контрольных (надзорных) мероприятий»: </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а) о мероприятиях в отношении  юридических лиц и индивидуальных предпринимателей, проводимых в соответствии с Федеральным законом «О государственном контроле (надзоре) и муниципальном контроле в Российской Федерации» от 31.07.2020 № 248-ФЗ;</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б) о результатах мероприятий в отношении юридических лиц и индивидуальных предпринимателей, проводимых в соответствии с Федеральным законом «О государственном контроле (надзоре) и муниципальном контроле в Российской Федерации» от 31.07.2020 № 248-ФЗ Федеральным законом «О государственном контроле (надзоре) и муниципальном контроле в Российской Федерации» от 31.07.2020 № 248-ФЗ;</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в) о принятых мерах по пресечению и (или) устранению последствий выявленных нарушений;</w:t>
      </w:r>
    </w:p>
    <w:p w:rsidR="00BD11F9" w:rsidRDefault="00BD11F9" w:rsidP="00BD11F9">
      <w:pPr>
        <w:ind w:firstLine="709"/>
        <w:rPr>
          <w:rFonts w:ascii="Times New Roman" w:hAnsi="Times New Roman" w:cs="Times New Roman"/>
        </w:rPr>
      </w:pPr>
      <w:r>
        <w:rPr>
          <w:rFonts w:ascii="Times New Roman" w:hAnsi="Times New Roman"/>
        </w:rPr>
        <w:t>осуществлять деятельность:</w:t>
      </w:r>
    </w:p>
    <w:p w:rsidR="00BD11F9" w:rsidRDefault="00BD11F9" w:rsidP="00CE2ACD">
      <w:pPr>
        <w:ind w:firstLine="709"/>
        <w:jc w:val="both"/>
        <w:rPr>
          <w:rFonts w:ascii="Times New Roman" w:hAnsi="Times New Roman"/>
        </w:rPr>
      </w:pPr>
      <w:r>
        <w:rPr>
          <w:rFonts w:ascii="Times New Roman" w:hAnsi="Times New Roman"/>
        </w:rPr>
        <w:t xml:space="preserve">по </w:t>
      </w:r>
      <w:bookmarkStart w:id="5" w:name="_Hlk498335265"/>
      <w:bookmarkStart w:id="6" w:name="_GoBack"/>
      <w:r>
        <w:rPr>
          <w:rFonts w:ascii="Times New Roman" w:hAnsi="Times New Roman"/>
        </w:rPr>
        <w:t>формированию и актуализации реестра «Федеральный реестр юридических лиц и индивидуальных предпринимателей, в отношении которых предусмотрено осуществление федерального государственного надзора территориальными органами Роспотребнадзора» к деятельности которых применяется риск ориентированный подход</w:t>
      </w:r>
      <w:bookmarkEnd w:id="5"/>
      <w:bookmarkEnd w:id="6"/>
      <w:r>
        <w:rPr>
          <w:rFonts w:ascii="Times New Roman" w:hAnsi="Times New Roman"/>
        </w:rPr>
        <w:t xml:space="preserve">, в целях реализации приказа </w:t>
      </w:r>
      <w:r>
        <w:rPr>
          <w:rFonts w:ascii="Times New Roman" w:hAnsi="Times New Roman"/>
        </w:rPr>
        <w:lastRenderedPageBreak/>
        <w:t>Роспотребнадзора от 21.09.2015 № 927 «О федеральном реестре юридических лиц и индивидуальных предпринимателей» в порядке, установленном Роспотребнадзором от 01.12.2015 № 01/14810-15-27 «О порядке формирования и актуализации Федерального реестра».</w:t>
      </w:r>
    </w:p>
    <w:p w:rsidR="00BD11F9" w:rsidRDefault="00BD11F9" w:rsidP="00CE2ACD">
      <w:pPr>
        <w:ind w:firstLine="709"/>
        <w:jc w:val="both"/>
        <w:rPr>
          <w:rFonts w:ascii="Times New Roman" w:hAnsi="Times New Roman"/>
        </w:rPr>
      </w:pPr>
      <w:r>
        <w:rPr>
          <w:rFonts w:ascii="Times New Roman" w:hAnsi="Times New Roman"/>
        </w:rPr>
        <w:t>по проведению проверки соблюдения юридическими лицами и индивидуальными предпринимателями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p w:rsidR="00BD11F9" w:rsidRDefault="00BD11F9" w:rsidP="00CE2ACD">
      <w:pPr>
        <w:ind w:firstLine="709"/>
        <w:jc w:val="both"/>
        <w:rPr>
          <w:rFonts w:ascii="Times New Roman" w:hAnsi="Times New Roman"/>
        </w:rPr>
      </w:pPr>
      <w:r>
        <w:rPr>
          <w:rFonts w:ascii="Times New Roman" w:hAnsi="Times New Roman"/>
        </w:rPr>
        <w:t>по применению в порядке, установленном законодательством Российской Федерации, меры по пресечению выявленных нарушений требований санитарного законодательства, технических регламентов и (или) устранению последствий таких нарушений, осуществляет подготовку предписаний об устранении выявленных нарушений требований санитарного законодательства, технических регламентов и процессуальных документов о привлечении к административной ответственности лиц, совершивших такие нарушения.</w:t>
      </w:r>
    </w:p>
    <w:p w:rsidR="00BD11F9" w:rsidRDefault="00BD11F9" w:rsidP="00CE2ACD">
      <w:pPr>
        <w:ind w:firstLine="709"/>
        <w:jc w:val="both"/>
        <w:rPr>
          <w:rFonts w:ascii="Times New Roman" w:hAnsi="Times New Roman"/>
        </w:rPr>
      </w:pPr>
      <w:r>
        <w:rPr>
          <w:rFonts w:ascii="Times New Roman" w:hAnsi="Times New Roman"/>
        </w:rPr>
        <w:t>по систематическому наблюдению за исполнением требований санитарного законодательства, анализе и прогнозировании состояния исполнения требований санитарного законодательства, технических регламентов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BD11F9" w:rsidRDefault="00BD11F9" w:rsidP="00CE2ACD">
      <w:pPr>
        <w:ind w:firstLine="709"/>
        <w:jc w:val="both"/>
        <w:rPr>
          <w:rFonts w:ascii="Times New Roman" w:hAnsi="Times New Roman"/>
        </w:rPr>
      </w:pPr>
      <w:r>
        <w:rPr>
          <w:rFonts w:ascii="Times New Roman" w:hAnsi="Times New Roman"/>
        </w:rPr>
        <w:t>по осуществлению федерального статистического наблюдения в области обеспечения санитарно-эпидемиологического благополучия населения, а также принимает участие в формировании открытых и общедоступных государственных информационных ресурсов в области санитарно-эпидемиологического благополучия населения.</w:t>
      </w:r>
    </w:p>
    <w:p w:rsidR="00BD11F9" w:rsidRDefault="00BD11F9" w:rsidP="00CE2ACD">
      <w:pPr>
        <w:ind w:firstLine="709"/>
        <w:jc w:val="both"/>
        <w:rPr>
          <w:rFonts w:ascii="Times New Roman" w:hAnsi="Times New Roman"/>
        </w:rPr>
      </w:pPr>
      <w:r>
        <w:rPr>
          <w:rFonts w:ascii="Times New Roman" w:hAnsi="Times New Roman"/>
        </w:rPr>
        <w:t>по проведению ежегодного анализа и оценки эффективности федерального государственного санитарно-эпидемиологического надзора в организациях для детей и подростков;</w:t>
      </w:r>
    </w:p>
    <w:p w:rsidR="00BD11F9" w:rsidRDefault="00BD11F9" w:rsidP="00CE2ACD">
      <w:pPr>
        <w:ind w:firstLine="709"/>
        <w:jc w:val="both"/>
        <w:rPr>
          <w:rFonts w:ascii="Times New Roman" w:hAnsi="Times New Roman"/>
        </w:rPr>
      </w:pPr>
      <w:r>
        <w:rPr>
          <w:rFonts w:ascii="Times New Roman" w:hAnsi="Times New Roman"/>
        </w:rPr>
        <w:t>по предоставлению информации для размещения на официальном сайте в информационно-телекоммуникационной сети Интернет о результатах проведенных проверок;</w:t>
      </w:r>
    </w:p>
    <w:p w:rsidR="00BD11F9" w:rsidRDefault="00BD11F9" w:rsidP="00CE2ACD">
      <w:pPr>
        <w:ind w:firstLine="709"/>
        <w:jc w:val="both"/>
        <w:rPr>
          <w:rFonts w:ascii="Times New Roman" w:hAnsi="Times New Roman"/>
        </w:rPr>
      </w:pPr>
      <w:r>
        <w:rPr>
          <w:rFonts w:ascii="Times New Roman" w:hAnsi="Times New Roman"/>
        </w:rPr>
        <w:t>по установлению причин и выявлению условий возникновения и распространения инфекционных заболеваний и массовых неинфекционных заболеваний (отравлений);</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 xml:space="preserve">по подготовке предложений  по вопросам обеспечения санитарно-эпидемиологического благополучия в организациях для детей и подростков для принятия решений органами исполнительной власти Республики Башкортостан, органами местного самоуправления; </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 xml:space="preserve">по подготовке проектов документов по актуальным вопросам охраны здоровья детей и подростков в пределах компетенции; </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по подготовке проектов документов для направления информации в органы исполнительной власти Республики Башкортостан, органы местного самоуправления о возникновении инфекционных заболеваний, массовых неинфекционных заболеваний «отравлений», состоянии среды обитания, проводимых санитарно-противоэпидемических, профилактических мероприятиях в сфере надзора за условиями  воспитания и обучения;</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по осуществлению деятельности по обеспечению документооборота в сети Управления на основе стандартных требований делопроизводства;</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по ведению государственного отчета и статистической отчетности в соответствии с законодательством Российской Федерации;</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 xml:space="preserve">по соблюдению сроков и процедуры подготовки, рассмотрения документов, проектов управленческих или иных решений, порядок согласования и принятия данных решений в соответствии с  Инструкцией по делопроизводству в Федеральной службе по надзору в сфере защиты прав потребителей и благополучия человека, утвержденной </w:t>
      </w:r>
      <w:r>
        <w:rPr>
          <w:rFonts w:ascii="Times New Roman" w:hAnsi="Times New Roman" w:cs="Times New Roman"/>
        </w:rPr>
        <w:lastRenderedPageBreak/>
        <w:t>приказом Роспотребнадзора от 24.12.2020 г. № 867;</w:t>
      </w:r>
    </w:p>
    <w:p w:rsidR="00BD11F9" w:rsidRDefault="00BD11F9" w:rsidP="00CE2ACD">
      <w:pPr>
        <w:ind w:firstLine="709"/>
        <w:jc w:val="both"/>
        <w:rPr>
          <w:rFonts w:ascii="Times New Roman" w:hAnsi="Times New Roman" w:cs="Times New Roman"/>
        </w:rPr>
      </w:pPr>
      <w:r>
        <w:rPr>
          <w:rFonts w:ascii="Times New Roman" w:hAnsi="Times New Roman"/>
        </w:rPr>
        <w:t>по представлению в установленном порядке предусмотренные федеральным законом сведения о себе и членах своей семьи, а также сведения о полученных доходах и принадлежащем ему на правах собственности имуществе;</w:t>
      </w:r>
    </w:p>
    <w:p w:rsidR="00BD11F9" w:rsidRDefault="00BD11F9" w:rsidP="00CE2ACD">
      <w:pPr>
        <w:ind w:firstLine="709"/>
        <w:jc w:val="both"/>
        <w:rPr>
          <w:rFonts w:ascii="Times New Roman" w:hAnsi="Times New Roman"/>
        </w:rPr>
      </w:pPr>
      <w:r>
        <w:rPr>
          <w:rFonts w:ascii="Times New Roman" w:hAnsi="Times New Roman"/>
        </w:rPr>
        <w:t>сообщению о выходе из гражданства Российской Федерации или о приобретении гражданства другого государства;</w:t>
      </w:r>
    </w:p>
    <w:p w:rsidR="00BD11F9" w:rsidRDefault="00BD11F9" w:rsidP="00CE2ACD">
      <w:pPr>
        <w:ind w:firstLine="709"/>
        <w:jc w:val="both"/>
        <w:rPr>
          <w:rFonts w:ascii="Times New Roman" w:hAnsi="Times New Roman"/>
        </w:rPr>
      </w:pPr>
      <w:r>
        <w:rPr>
          <w:rFonts w:ascii="Times New Roman" w:hAnsi="Times New Roman"/>
        </w:rPr>
        <w:t>соблюдению ограничения, выполнять обязательства и требования к служебному поведению, не нарушать запреты, установленные Федеральным законом от 27.07.2004г. № 79-ФЗ «О государственной гражданской службе Российской Федерации»;</w:t>
      </w:r>
    </w:p>
    <w:p w:rsidR="00BD11F9" w:rsidRDefault="00BD11F9" w:rsidP="00CE2ACD">
      <w:pPr>
        <w:ind w:firstLine="709"/>
        <w:jc w:val="both"/>
        <w:rPr>
          <w:rFonts w:ascii="Times New Roman" w:hAnsi="Times New Roman"/>
        </w:rPr>
      </w:pPr>
      <w:r>
        <w:rPr>
          <w:rFonts w:ascii="Times New Roman" w:hAnsi="Times New Roman"/>
        </w:rPr>
        <w:t>сообщению о личной заинтересованности при исполнении должностных функций, которая может привести к конфликту интересов, принимать меры по предотвращению такого конфликта;</w:t>
      </w:r>
    </w:p>
    <w:p w:rsidR="00BD11F9" w:rsidRDefault="00BD11F9" w:rsidP="00CE2ACD">
      <w:pPr>
        <w:tabs>
          <w:tab w:val="left" w:pos="180"/>
          <w:tab w:val="left" w:pos="720"/>
        </w:tabs>
        <w:ind w:firstLine="709"/>
        <w:jc w:val="both"/>
        <w:rPr>
          <w:rFonts w:ascii="Times New Roman" w:hAnsi="Times New Roman"/>
        </w:rPr>
      </w:pPr>
      <w:r>
        <w:rPr>
          <w:rFonts w:ascii="Times New Roman" w:hAnsi="Times New Roman"/>
        </w:rPr>
        <w:t>соблюдению ограничений, выполнять обязательства и требования к служебному поведению, не нарушать запреты, установленные Федеральным законом от 27.07.2004 г. № 79-ФЗ «О государственной гражданской службе Российской Федерации»;</w:t>
      </w:r>
    </w:p>
    <w:p w:rsidR="00BD11F9" w:rsidRDefault="00BD11F9" w:rsidP="00CE2ACD">
      <w:pPr>
        <w:tabs>
          <w:tab w:val="left" w:pos="180"/>
          <w:tab w:val="left" w:pos="720"/>
        </w:tabs>
        <w:ind w:firstLine="709"/>
        <w:jc w:val="both"/>
        <w:rPr>
          <w:rFonts w:ascii="Times New Roman" w:hAnsi="Times New Roman"/>
        </w:rPr>
      </w:pPr>
      <w:r>
        <w:rPr>
          <w:rFonts w:ascii="Times New Roman" w:hAnsi="Times New Roman"/>
        </w:rPr>
        <w:t>сообщению о личной заинтересованности при исполнении должностных функций, которые могут  привести к конфликту интересов, принимать меры по предотвращению такого конфликта;</w:t>
      </w:r>
    </w:p>
    <w:p w:rsidR="00BD11F9" w:rsidRDefault="00BD11F9" w:rsidP="00CE2ACD">
      <w:pPr>
        <w:tabs>
          <w:tab w:val="left" w:pos="180"/>
          <w:tab w:val="left" w:pos="720"/>
        </w:tabs>
        <w:ind w:firstLine="709"/>
        <w:jc w:val="both"/>
        <w:rPr>
          <w:rFonts w:ascii="Times New Roman" w:hAnsi="Times New Roman"/>
        </w:rPr>
      </w:pPr>
      <w:r>
        <w:rPr>
          <w:rFonts w:ascii="Times New Roman" w:hAnsi="Times New Roman"/>
        </w:rPr>
        <w:t>уведомлению представителя нанимателя о фактах обращения в целях склонения к совершению коррупционных правонарушений;</w:t>
      </w:r>
    </w:p>
    <w:p w:rsidR="00BD11F9" w:rsidRDefault="00BD11F9" w:rsidP="00CE2ACD">
      <w:pPr>
        <w:tabs>
          <w:tab w:val="left" w:pos="180"/>
          <w:tab w:val="left" w:pos="720"/>
          <w:tab w:val="left" w:pos="993"/>
        </w:tabs>
        <w:ind w:firstLine="709"/>
        <w:jc w:val="both"/>
        <w:rPr>
          <w:rFonts w:ascii="Times New Roman" w:hAnsi="Times New Roman"/>
        </w:rPr>
      </w:pPr>
      <w:r>
        <w:rPr>
          <w:rFonts w:ascii="Times New Roman" w:hAnsi="Times New Roman"/>
        </w:rPr>
        <w:t>участию в мероприятиях по противодействию коррупции;</w:t>
      </w:r>
    </w:p>
    <w:p w:rsidR="00BD11F9" w:rsidRDefault="00BD11F9" w:rsidP="00CE2ACD">
      <w:pPr>
        <w:tabs>
          <w:tab w:val="left" w:pos="180"/>
          <w:tab w:val="left" w:pos="993"/>
        </w:tabs>
        <w:ind w:firstLine="709"/>
        <w:jc w:val="both"/>
        <w:rPr>
          <w:rFonts w:ascii="Times New Roman" w:hAnsi="Times New Roman"/>
        </w:rPr>
      </w:pPr>
      <w:r>
        <w:rPr>
          <w:rFonts w:ascii="Times New Roman" w:hAnsi="Times New Roman"/>
        </w:rPr>
        <w:t>соблюдению правил и норм охраны труда и противопожарной безопасности;</w:t>
      </w:r>
    </w:p>
    <w:p w:rsidR="00BD11F9" w:rsidRDefault="00BD11F9" w:rsidP="00CE2ACD">
      <w:pPr>
        <w:pStyle w:val="ae"/>
        <w:ind w:firstLine="709"/>
        <w:jc w:val="both"/>
        <w:rPr>
          <w:rStyle w:val="af1"/>
          <w:rFonts w:cs="Times New Roman"/>
          <w:color w:val="auto"/>
        </w:rPr>
      </w:pPr>
      <w:r>
        <w:rPr>
          <w:rFonts w:ascii="Times New Roman" w:hAnsi="Times New Roman" w:cs="Times New Roman"/>
        </w:rPr>
        <w:t>по указанию руководителя Управления выполнять другие поручения и функции в сфере своей деятельности в соответствии с законодательством Российской Федерации.</w:t>
      </w:r>
    </w:p>
    <w:p w:rsidR="00CE2ACD" w:rsidRDefault="00CE2ACD" w:rsidP="00BD11F9">
      <w:pPr>
        <w:pStyle w:val="ae"/>
        <w:ind w:firstLine="709"/>
        <w:jc w:val="center"/>
        <w:rPr>
          <w:rStyle w:val="af1"/>
          <w:rFonts w:ascii="Times New Roman" w:hAnsi="Times New Roman" w:cs="Times New Roman"/>
        </w:rPr>
      </w:pPr>
    </w:p>
    <w:p w:rsidR="00BD11F9" w:rsidRDefault="00BD11F9" w:rsidP="00BD11F9">
      <w:pPr>
        <w:pStyle w:val="ae"/>
        <w:ind w:firstLine="709"/>
        <w:jc w:val="center"/>
      </w:pPr>
      <w:r>
        <w:rPr>
          <w:rStyle w:val="af1"/>
          <w:rFonts w:ascii="Times New Roman" w:hAnsi="Times New Roman" w:cs="Times New Roman"/>
        </w:rPr>
        <w:t>IV. Права</w:t>
      </w:r>
    </w:p>
    <w:bookmarkEnd w:id="3"/>
    <w:p w:rsidR="00BD11F9" w:rsidRDefault="00BD11F9" w:rsidP="00BD11F9">
      <w:pPr>
        <w:ind w:firstLine="709"/>
        <w:rPr>
          <w:rFonts w:ascii="Times New Roman" w:hAnsi="Times New Roman" w:cs="Times New Roman"/>
        </w:rPr>
      </w:pPr>
    </w:p>
    <w:p w:rsidR="00BD11F9" w:rsidRDefault="00BD11F9" w:rsidP="00BD11F9">
      <w:pPr>
        <w:pStyle w:val="ae"/>
        <w:ind w:firstLine="709"/>
        <w:jc w:val="both"/>
        <w:rPr>
          <w:rFonts w:ascii="Times New Roman" w:hAnsi="Times New Roman" w:cs="Times New Roman"/>
        </w:rPr>
      </w:pPr>
      <w:bookmarkStart w:id="7" w:name="sub_1041"/>
      <w:r>
        <w:rPr>
          <w:rFonts w:ascii="Times New Roman" w:hAnsi="Times New Roman" w:cs="Times New Roman"/>
        </w:rPr>
        <w:t xml:space="preserve">4.1. </w:t>
      </w:r>
      <w:r>
        <w:rPr>
          <w:rFonts w:ascii="Times New Roman" w:hAnsi="Times New Roman" w:cs="Times New Roman"/>
          <w:noProof/>
        </w:rPr>
        <w:t xml:space="preserve">Специалист-эксперт Отдела </w:t>
      </w:r>
      <w:r>
        <w:rPr>
          <w:rFonts w:ascii="Times New Roman" w:hAnsi="Times New Roman" w:cs="Times New Roman"/>
        </w:rPr>
        <w:t>Управления имеет</w:t>
      </w:r>
      <w:bookmarkEnd w:id="7"/>
      <w:r>
        <w:rPr>
          <w:rFonts w:ascii="Times New Roman" w:hAnsi="Times New Roman" w:cs="Times New Roman"/>
        </w:rPr>
        <w:t xml:space="preserve"> право:</w:t>
      </w:r>
    </w:p>
    <w:p w:rsidR="00BD11F9" w:rsidRDefault="00BD11F9" w:rsidP="00BD11F9">
      <w:pPr>
        <w:pStyle w:val="ae"/>
        <w:ind w:firstLine="709"/>
        <w:jc w:val="both"/>
        <w:rPr>
          <w:rFonts w:ascii="Times New Roman" w:hAnsi="Times New Roman" w:cs="Times New Roman"/>
        </w:rPr>
      </w:pPr>
      <w:bookmarkStart w:id="8" w:name="sub_1411"/>
      <w:r>
        <w:rPr>
          <w:rFonts w:ascii="Times New Roman" w:hAnsi="Times New Roman" w:cs="Times New Roman"/>
        </w:rPr>
        <w:t xml:space="preserve">4.1.1. В соответствии со </w:t>
      </w:r>
      <w:hyperlink r:id="rId7" w:history="1">
        <w:r>
          <w:rPr>
            <w:rStyle w:val="a3"/>
          </w:rPr>
          <w:t>статьей 14</w:t>
        </w:r>
      </w:hyperlink>
      <w:r>
        <w:rPr>
          <w:rFonts w:ascii="Times New Roman" w:hAnsi="Times New Roman" w:cs="Times New Roman"/>
        </w:rPr>
        <w:t xml:space="preserve"> Федерального закона </w:t>
      </w:r>
      <w:bookmarkEnd w:id="8"/>
      <w:r>
        <w:rPr>
          <w:rFonts w:ascii="Times New Roman" w:hAnsi="Times New Roman" w:cs="Times New Roman"/>
        </w:rPr>
        <w:t>от 27 июля 2004 г. № 79-ФЗ «О государственной гражданской службе Российской Федерации» на: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обеспечение надлежащих организационно-технических условий, необходимых для исполнения должностных обязанностей;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оплату труда и другие выплаты в соответствии с </w:t>
      </w:r>
      <w:hyperlink r:id="rId8" w:history="1">
        <w:r>
          <w:rPr>
            <w:rStyle w:val="a3"/>
          </w:rPr>
          <w:t>Федеральным законом</w:t>
        </w:r>
      </w:hyperlink>
      <w:r>
        <w:rPr>
          <w:rFonts w:ascii="Times New Roman" w:hAnsi="Times New Roman" w:cs="Times New Roman"/>
        </w:rPr>
        <w:t xml:space="preserve">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w:t>
      </w:r>
      <w:r>
        <w:rPr>
          <w:rFonts w:ascii="Times New Roman" w:hAnsi="Times New Roman" w:cs="Times New Roman"/>
        </w:rPr>
        <w:lastRenderedPageBreak/>
        <w:t>также на внесение предложений о совершенствовании деятельности государственного органа;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доступ в </w:t>
      </w:r>
      <w:hyperlink r:id="rId9" w:history="1">
        <w:r>
          <w:rPr>
            <w:rStyle w:val="a3"/>
          </w:rPr>
          <w:t>порядке</w:t>
        </w:r>
      </w:hyperlink>
      <w:r>
        <w:rPr>
          <w:rFonts w:ascii="Times New Roman" w:hAnsi="Times New Roman" w:cs="Times New Roman"/>
        </w:rPr>
        <w:t>,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защиту сведений о гражданском служащем;</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должностной рост на конкурсной основе;</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профессиональное развитие в порядке, установленном </w:t>
      </w:r>
      <w:hyperlink r:id="rId10" w:history="1">
        <w:r>
          <w:rPr>
            <w:rStyle w:val="a3"/>
          </w:rPr>
          <w:t>Федеральным</w:t>
        </w:r>
      </w:hyperlink>
      <w:r>
        <w:rPr>
          <w:rFonts w:ascii="Times New Roman" w:hAnsi="Times New Roman" w:cs="Times New Roman"/>
        </w:rPr>
        <w:t xml:space="preserve"> </w:t>
      </w:r>
      <w:hyperlink r:id="rId11" w:history="1">
        <w:r>
          <w:rPr>
            <w:rStyle w:val="a3"/>
          </w:rPr>
          <w:t>законом</w:t>
        </w:r>
      </w:hyperlink>
      <w:r>
        <w:rPr>
          <w:rFonts w:ascii="Times New Roman" w:hAnsi="Times New Roman" w:cs="Times New Roman"/>
        </w:rPr>
        <w:t xml:space="preserve"> от 27 июля 2004 г.  № 79-ФЗ «О государственной гражданской службе Российской Федерации» и другими федеральными законами;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членство в профессиональном союзе;</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рассмотрение индивидуальных служебных споров в соответствии с </w:t>
      </w:r>
      <w:hyperlink r:id="rId12" w:history="1">
        <w:r>
          <w:rPr>
            <w:rStyle w:val="a3"/>
          </w:rPr>
          <w:t>Федеральным законом</w:t>
        </w:r>
      </w:hyperlink>
      <w:r>
        <w:rPr>
          <w:rFonts w:ascii="Times New Roman" w:hAnsi="Times New Roman" w:cs="Times New Roman"/>
        </w:rPr>
        <w:t xml:space="preserve"> от 27 июля 2004 г.  № 79-ФЗ «О государственной гражданской службе Российской Федерации» и другими федеральными законами;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проведение по его заявлению служебной проверки;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защиту своих прав и законных интересов на гражданской службе, включая обжалование в суд их нарушения;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медицинское страхование в соответствии с </w:t>
      </w:r>
      <w:hyperlink r:id="rId13" w:history="1">
        <w:r>
          <w:rPr>
            <w:rStyle w:val="a3"/>
          </w:rPr>
          <w:t>Федеральным законом</w:t>
        </w:r>
      </w:hyperlink>
      <w:r>
        <w:rPr>
          <w:rFonts w:ascii="Times New Roman" w:hAnsi="Times New Roman" w:cs="Times New Roman"/>
        </w:rPr>
        <w:t xml:space="preserve">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государственную защиту своих жизни и здоровья, жизни и здоровья членов своей семьи, а также принадлежащего ему имущества;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государственное пенсионное обеспечение в соответствии с </w:t>
      </w:r>
      <w:hyperlink r:id="rId14" w:history="1">
        <w:r>
          <w:rPr>
            <w:rStyle w:val="a3"/>
          </w:rPr>
          <w:t>Федеральным</w:t>
        </w:r>
      </w:hyperlink>
      <w:r>
        <w:rPr>
          <w:rFonts w:ascii="Times New Roman" w:hAnsi="Times New Roman" w:cs="Times New Roman"/>
        </w:rPr>
        <w:t xml:space="preserve"> </w:t>
      </w:r>
      <w:hyperlink r:id="rId15" w:history="1">
        <w:r>
          <w:rPr>
            <w:rStyle w:val="a3"/>
          </w:rPr>
          <w:t>законом</w:t>
        </w:r>
      </w:hyperlink>
      <w:r>
        <w:rPr>
          <w:rFonts w:ascii="Times New Roman" w:hAnsi="Times New Roman" w:cs="Times New Roman"/>
        </w:rPr>
        <w:t xml:space="preserve"> от 15 декабря 2001 г.  № 166-ФЗ «О государственном пенсионном обеспечении в Российской Федерации» (Собрание законодательства Российской Федерации, 2001, № 51, ст. 4831; 2002, № 30, ст. 3033; 2003, № 27, ст. 2700; 2007, № 16, ст. 1823; 2009, № 29, ст. 3624, № 30, ст. 3739,  № 52, ст. 6417; 2011, № 1, ст. 16; 2013, № 27, ст. 3477; 2014, № 30, ст. 4217; 2016,  № 22, ст. 3091; № 27, ст. 4160; 2017, № 27, ст. 3945; № 30, ст. 4442);</w:t>
      </w:r>
    </w:p>
    <w:p w:rsidR="00BD11F9" w:rsidRDefault="00BD11F9" w:rsidP="00CE2ACD">
      <w:pPr>
        <w:ind w:firstLine="709"/>
        <w:jc w:val="both"/>
        <w:rPr>
          <w:rFonts w:ascii="Times New Roman" w:hAnsi="Times New Roman" w:cs="Times New Roman"/>
        </w:rPr>
      </w:pPr>
      <w:r>
        <w:rPr>
          <w:rFonts w:ascii="Times New Roman" w:hAnsi="Times New Roman"/>
        </w:rPr>
        <w:t>4.2. Вносить в установленном порядке на рассмотрение руководителя Управления проекты приказов, указаний, распоряжений, других организационно-распорядительных документов по вопросам, входящим в компетенцию отдела;</w:t>
      </w:r>
    </w:p>
    <w:p w:rsidR="00BD11F9" w:rsidRDefault="00BD11F9" w:rsidP="00CE2ACD">
      <w:pPr>
        <w:ind w:firstLine="709"/>
        <w:jc w:val="both"/>
        <w:rPr>
          <w:rFonts w:ascii="Times New Roman" w:hAnsi="Times New Roman"/>
        </w:rPr>
      </w:pPr>
      <w:r>
        <w:rPr>
          <w:rFonts w:ascii="Times New Roman" w:hAnsi="Times New Roman"/>
        </w:rPr>
        <w:t>4.3. Согласовывать проекты приказов, указаний, распоряжений, других организационно-распорядительных документов руководителя Управления по вопросам, входящим в компетенцию Отдела;</w:t>
      </w:r>
    </w:p>
    <w:p w:rsidR="00BD11F9" w:rsidRDefault="00BD11F9" w:rsidP="00CE2ACD">
      <w:pPr>
        <w:ind w:firstLine="709"/>
        <w:jc w:val="both"/>
        <w:rPr>
          <w:rFonts w:ascii="Times New Roman" w:hAnsi="Times New Roman"/>
        </w:rPr>
      </w:pPr>
      <w:r>
        <w:rPr>
          <w:rFonts w:ascii="Times New Roman" w:hAnsi="Times New Roman"/>
        </w:rPr>
        <w:t>4.4. Представлять начальнику Отдела на рассмотрение проект ежегодного плана деятельности Отдела отчет о его выполнении;</w:t>
      </w:r>
    </w:p>
    <w:p w:rsidR="00BD11F9" w:rsidRDefault="00BD11F9" w:rsidP="00CE2ACD">
      <w:pPr>
        <w:ind w:firstLine="709"/>
        <w:jc w:val="both"/>
        <w:rPr>
          <w:rFonts w:ascii="Times New Roman" w:hAnsi="Times New Roman"/>
        </w:rPr>
      </w:pPr>
      <w:r>
        <w:rPr>
          <w:rFonts w:ascii="Times New Roman" w:hAnsi="Times New Roman"/>
        </w:rPr>
        <w:t>4.5. Получать информацию, необходимую для исполнения возложенных функций, от других структурных подразделений Управления;</w:t>
      </w:r>
    </w:p>
    <w:p w:rsidR="00BD11F9" w:rsidRDefault="00BD11F9" w:rsidP="00CE2ACD">
      <w:pPr>
        <w:ind w:firstLine="709"/>
        <w:jc w:val="both"/>
        <w:rPr>
          <w:rFonts w:ascii="Times New Roman" w:hAnsi="Times New Roman"/>
        </w:rPr>
      </w:pPr>
      <w:r>
        <w:rPr>
          <w:rFonts w:ascii="Times New Roman" w:hAnsi="Times New Roman"/>
        </w:rPr>
        <w:t xml:space="preserve">4.6. Вносить на рассмотрение руководителя Управления и его заместителей предложения по совершенствованию работы Отдела, структурных подразделений Управления, по </w:t>
      </w:r>
      <w:r>
        <w:rPr>
          <w:rFonts w:ascii="Times New Roman" w:hAnsi="Times New Roman"/>
        </w:rPr>
        <w:lastRenderedPageBreak/>
        <w:t>совершенствованию взаимодействия Управления с ФБУЗ «Центр гигиены и эпидемиологии в Республике Башкортостан»;</w:t>
      </w:r>
    </w:p>
    <w:p w:rsidR="00BD11F9" w:rsidRDefault="00BD11F9" w:rsidP="00CE2ACD">
      <w:pPr>
        <w:ind w:firstLine="709"/>
        <w:jc w:val="both"/>
        <w:rPr>
          <w:rFonts w:ascii="Times New Roman" w:hAnsi="Times New Roman"/>
        </w:rPr>
      </w:pPr>
      <w:r>
        <w:rPr>
          <w:rFonts w:ascii="Times New Roman" w:hAnsi="Times New Roman"/>
        </w:rPr>
        <w:t>4.7. Участвовать в совещаниях, на которых рассматриваются вопросы, связанные с деятельностью Отдела и Управления;</w:t>
      </w:r>
    </w:p>
    <w:p w:rsidR="00BD11F9" w:rsidRDefault="00BD11F9" w:rsidP="00CE2ACD">
      <w:pPr>
        <w:ind w:firstLine="709"/>
        <w:jc w:val="both"/>
        <w:rPr>
          <w:rFonts w:ascii="Times New Roman" w:hAnsi="Times New Roman"/>
        </w:rPr>
      </w:pPr>
      <w:r>
        <w:rPr>
          <w:rFonts w:ascii="Times New Roman" w:hAnsi="Times New Roman"/>
        </w:rPr>
        <w:t>4.8. Принимать самостоятельные решения в пределах своей компетенции;</w:t>
      </w:r>
    </w:p>
    <w:p w:rsidR="00BD11F9" w:rsidRDefault="00BD11F9" w:rsidP="00CE2ACD">
      <w:pPr>
        <w:ind w:firstLine="709"/>
        <w:jc w:val="both"/>
        <w:rPr>
          <w:rFonts w:ascii="Times New Roman" w:hAnsi="Times New Roman"/>
        </w:rPr>
      </w:pPr>
      <w:r>
        <w:rPr>
          <w:rFonts w:ascii="Times New Roman" w:hAnsi="Times New Roman"/>
        </w:rPr>
        <w:t>4.9. Представлять Управление по поручению начальника Отдела в других организациях и учреждениях;</w:t>
      </w:r>
    </w:p>
    <w:p w:rsidR="00BD11F9" w:rsidRDefault="00BD11F9" w:rsidP="00CE2ACD">
      <w:pPr>
        <w:ind w:firstLine="709"/>
        <w:jc w:val="both"/>
        <w:rPr>
          <w:rFonts w:ascii="Times New Roman" w:hAnsi="Times New Roman"/>
        </w:rPr>
      </w:pPr>
      <w:r>
        <w:rPr>
          <w:rFonts w:ascii="Times New Roman" w:hAnsi="Times New Roman"/>
        </w:rPr>
        <w:t>4.10. Учет результатов Руководителем Управления исполнения гражданским служащим Регламента при проведении конкурса на замещение вакантной должности гражданской службы, включении гражданского служащего в кадровый резерв, оценке его профессиональной служебной деятельности, проведении аттестации, квалификационного экзамена, поощрении и совершении гражданским служащим дисциплинарного проступка.</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4.11. Иные права, предоставленные законодательством Российской Федерации, приказами Роспотребнадзора и служебным контрактом.</w:t>
      </w:r>
    </w:p>
    <w:p w:rsidR="00BD11F9" w:rsidRDefault="00BD11F9" w:rsidP="00CE2ACD">
      <w:pPr>
        <w:ind w:firstLine="709"/>
        <w:jc w:val="both"/>
        <w:rPr>
          <w:rFonts w:ascii="Times New Roman" w:hAnsi="Times New Roman" w:cs="Times New Roman"/>
        </w:rPr>
      </w:pPr>
    </w:p>
    <w:p w:rsidR="00BD11F9" w:rsidRDefault="00BD11F9" w:rsidP="00BD11F9">
      <w:pPr>
        <w:pStyle w:val="ae"/>
        <w:ind w:firstLine="709"/>
        <w:jc w:val="center"/>
        <w:rPr>
          <w:rFonts w:ascii="Times New Roman" w:hAnsi="Times New Roman" w:cs="Times New Roman"/>
        </w:rPr>
      </w:pPr>
      <w:bookmarkStart w:id="9" w:name="sub_1500"/>
      <w:r>
        <w:rPr>
          <w:rStyle w:val="af1"/>
          <w:rFonts w:ascii="Times New Roman" w:hAnsi="Times New Roman" w:cs="Times New Roman"/>
        </w:rPr>
        <w:t>V. Ответственность</w:t>
      </w:r>
    </w:p>
    <w:bookmarkEnd w:id="9"/>
    <w:p w:rsidR="00BD11F9" w:rsidRDefault="00BD11F9" w:rsidP="00BD11F9">
      <w:pPr>
        <w:ind w:firstLine="709"/>
        <w:rPr>
          <w:rFonts w:ascii="Times New Roman" w:hAnsi="Times New Roman" w:cs="Times New Roman"/>
        </w:rPr>
      </w:pPr>
    </w:p>
    <w:p w:rsidR="00BD11F9" w:rsidRDefault="00BD11F9" w:rsidP="00BD11F9">
      <w:pPr>
        <w:pStyle w:val="ae"/>
        <w:ind w:firstLine="709"/>
        <w:jc w:val="both"/>
        <w:rPr>
          <w:rFonts w:ascii="Times New Roman" w:hAnsi="Times New Roman" w:cs="Times New Roman"/>
        </w:rPr>
      </w:pPr>
      <w:bookmarkStart w:id="10" w:name="sub_1051"/>
      <w:r>
        <w:rPr>
          <w:rFonts w:ascii="Times New Roman" w:hAnsi="Times New Roman" w:cs="Times New Roman"/>
        </w:rPr>
        <w:t>5.1.</w:t>
      </w:r>
      <w:bookmarkEnd w:id="10"/>
      <w:r>
        <w:rPr>
          <w:rFonts w:ascii="Times New Roman" w:hAnsi="Times New Roman" w:cs="Times New Roman"/>
        </w:rPr>
        <w:t> </w:t>
      </w:r>
      <w:r>
        <w:rPr>
          <w:rFonts w:ascii="Times New Roman" w:hAnsi="Times New Roman" w:cs="Times New Roman"/>
          <w:noProof/>
        </w:rPr>
        <w:t xml:space="preserve">Специалист-эксперт Отдела </w:t>
      </w:r>
      <w:r>
        <w:rPr>
          <w:rFonts w:ascii="Times New Roman" w:hAnsi="Times New Roman" w:cs="Times New Roman"/>
        </w:rPr>
        <w:t>Управления несет ответственность в пределах, определенных законодательством Российской Федерации: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неисполнение или ненадлежащее исполнение возложенных на него обязанностей;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несохранение государственной тайны, а также разглашение сведений, ставших ему известными в связи с исполнением должностных обязанностей;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действие или бездействие, ведущее к нарушению прав и законных интересов граждан, организаций;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причинение материального, имущественного ущерба;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организацию и состояние антикоррупционной работы в структурном подразделении;</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за нарушение положений настоящего должностного регламента.</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В случае подтверждения руководителем данного поручения в письменной форме гражданский служащий обязан отказаться от его исполнения.</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 xml:space="preserve">В случае исполнения гражданским служащим неправомерного поручения </w:t>
      </w:r>
      <w:r>
        <w:rPr>
          <w:rFonts w:ascii="Times New Roman" w:hAnsi="Times New Roman" w:cs="Times New Roman"/>
        </w:rPr>
        <w:lastRenderedPageBreak/>
        <w:t>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BD11F9" w:rsidRDefault="00BD11F9" w:rsidP="00BD11F9">
      <w:pPr>
        <w:pStyle w:val="ae"/>
        <w:ind w:firstLine="709"/>
        <w:jc w:val="center"/>
        <w:rPr>
          <w:rStyle w:val="af1"/>
          <w:color w:val="auto"/>
        </w:rPr>
      </w:pPr>
      <w:bookmarkStart w:id="11" w:name="sub_1600"/>
    </w:p>
    <w:bookmarkEnd w:id="11"/>
    <w:p w:rsidR="00BD11F9" w:rsidRDefault="00BD11F9" w:rsidP="00BD11F9">
      <w:pPr>
        <w:ind w:firstLine="709"/>
        <w:rPr>
          <w:rFonts w:ascii="Times New Roman" w:hAnsi="Times New Roman" w:cs="Times New Roman"/>
        </w:rPr>
      </w:pPr>
    </w:p>
    <w:p w:rsidR="00BD11F9" w:rsidRDefault="00BD11F9" w:rsidP="00BD11F9">
      <w:pPr>
        <w:pStyle w:val="ae"/>
        <w:ind w:firstLine="709"/>
        <w:jc w:val="center"/>
        <w:rPr>
          <w:rFonts w:ascii="Times New Roman" w:hAnsi="Times New Roman" w:cs="Times New Roman"/>
        </w:rPr>
      </w:pPr>
      <w:bookmarkStart w:id="12" w:name="sub_1010"/>
      <w:r>
        <w:rPr>
          <w:rStyle w:val="af1"/>
          <w:rFonts w:ascii="Times New Roman" w:hAnsi="Times New Roman" w:cs="Times New Roman"/>
        </w:rPr>
        <w:t>X. Показатели эффективности и результативности профессиональной</w:t>
      </w:r>
      <w:bookmarkEnd w:id="12"/>
      <w:r>
        <w:rPr>
          <w:rStyle w:val="af1"/>
          <w:rFonts w:ascii="Times New Roman" w:hAnsi="Times New Roman" w:cs="Times New Roman"/>
        </w:rPr>
        <w:t xml:space="preserve"> служебной деятельности</w:t>
      </w:r>
    </w:p>
    <w:p w:rsidR="00BD11F9" w:rsidRDefault="00BD11F9" w:rsidP="00BD11F9">
      <w:pPr>
        <w:ind w:firstLine="709"/>
        <w:rPr>
          <w:rFonts w:ascii="Times New Roman" w:hAnsi="Times New Roman" w:cs="Times New Roman"/>
        </w:rPr>
      </w:pPr>
    </w:p>
    <w:p w:rsidR="00BD11F9" w:rsidRDefault="00BD11F9" w:rsidP="00BD11F9">
      <w:pPr>
        <w:pStyle w:val="ae"/>
        <w:ind w:firstLine="709"/>
        <w:jc w:val="both"/>
        <w:rPr>
          <w:rFonts w:ascii="Times New Roman" w:hAnsi="Times New Roman" w:cs="Times New Roman"/>
        </w:rPr>
      </w:pPr>
      <w:bookmarkStart w:id="13" w:name="sub_1101"/>
      <w:r>
        <w:rPr>
          <w:rFonts w:ascii="Times New Roman" w:hAnsi="Times New Roman" w:cs="Times New Roman"/>
        </w:rPr>
        <w:t xml:space="preserve">10.1. Эффективность и результативность профессиональной служебной </w:t>
      </w:r>
      <w:bookmarkEnd w:id="13"/>
      <w:r>
        <w:rPr>
          <w:rFonts w:ascii="Times New Roman" w:hAnsi="Times New Roman" w:cs="Times New Roman"/>
        </w:rPr>
        <w:t xml:space="preserve">деятельности </w:t>
      </w:r>
      <w:r>
        <w:rPr>
          <w:rFonts w:ascii="Times New Roman" w:hAnsi="Times New Roman" w:cs="Times New Roman"/>
          <w:noProof/>
        </w:rPr>
        <w:t>специалиста-эксперта</w:t>
      </w:r>
      <w:r>
        <w:rPr>
          <w:rFonts w:ascii="Times New Roman" w:hAnsi="Times New Roman" w:cs="Times New Roman"/>
        </w:rPr>
        <w:t xml:space="preserve"> </w:t>
      </w:r>
      <w:r>
        <w:rPr>
          <w:rFonts w:ascii="Times New Roman" w:hAnsi="Times New Roman" w:cs="Times New Roman"/>
          <w:noProof/>
        </w:rPr>
        <w:t xml:space="preserve">Отдела </w:t>
      </w:r>
      <w:r>
        <w:rPr>
          <w:rFonts w:ascii="Times New Roman" w:hAnsi="Times New Roman" w:cs="Times New Roman"/>
        </w:rPr>
        <w:t>Управления оценивается по следующим показателям:</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количеству возвратов на доработку ранее подготовленных документов;</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количеству повторных обращений по рассматриваемым вопросам;</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наличию у гражданского служащего поощрений за безупречную и эффективную службу;</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оценке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творческому подходу к решению поставленных задач, активности и инициативе в освоении новых компьютерных и информационных технологий;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способности быстро адаптироваться к новым условиям и требованиям, самостоятельности выполнения служебных обязанностей;</w:t>
      </w:r>
    </w:p>
    <w:p w:rsidR="00BD11F9" w:rsidRDefault="00BD11F9" w:rsidP="00BD11F9">
      <w:pPr>
        <w:pStyle w:val="ae"/>
        <w:ind w:firstLine="709"/>
        <w:jc w:val="both"/>
        <w:rPr>
          <w:rFonts w:ascii="Times New Roman" w:hAnsi="Times New Roman" w:cs="Times New Roman"/>
        </w:rPr>
      </w:pPr>
      <w:r>
        <w:rPr>
          <w:rFonts w:ascii="Times New Roman" w:hAnsi="Times New Roman" w:cs="Times New Roman"/>
        </w:rPr>
        <w:t>отсутствию жалоб граждан, юридических лиц на действия (бездействие) гражданского служащего;</w:t>
      </w:r>
    </w:p>
    <w:p w:rsidR="00BD11F9" w:rsidRDefault="00BD11F9" w:rsidP="00BD11F9">
      <w:pPr>
        <w:pStyle w:val="ae"/>
        <w:ind w:firstLine="709"/>
        <w:jc w:val="both"/>
        <w:rPr>
          <w:rFonts w:ascii="Times New Roman" w:hAnsi="Times New Roman" w:cs="Times New Roman"/>
          <w:b/>
        </w:rPr>
      </w:pPr>
      <w:r>
        <w:rPr>
          <w:rFonts w:ascii="Times New Roman" w:hAnsi="Times New Roman" w:cs="Times New Roman"/>
        </w:rPr>
        <w:t>осознанию ответственности за последствия своих действий, принимаемых решений;</w:t>
      </w:r>
    </w:p>
    <w:p w:rsidR="00BD11F9" w:rsidRDefault="00BD11F9" w:rsidP="00BD11F9">
      <w:pPr>
        <w:ind w:firstLine="709"/>
        <w:rPr>
          <w:rFonts w:ascii="Times New Roman" w:hAnsi="Times New Roman" w:cs="Times New Roman"/>
        </w:rPr>
      </w:pPr>
      <w:r>
        <w:rPr>
          <w:rFonts w:ascii="Times New Roman" w:hAnsi="Times New Roman"/>
        </w:rPr>
        <w:t>своевременности и полноте выполнения квартальных и годовых планов работы Отдела;</w:t>
      </w:r>
    </w:p>
    <w:p w:rsidR="00BD11F9" w:rsidRDefault="00BD11F9" w:rsidP="00CE2ACD">
      <w:pPr>
        <w:ind w:firstLine="709"/>
        <w:jc w:val="both"/>
        <w:rPr>
          <w:rFonts w:ascii="Times New Roman" w:hAnsi="Times New Roman"/>
        </w:rPr>
      </w:pPr>
      <w:r>
        <w:rPr>
          <w:rFonts w:ascii="Times New Roman" w:hAnsi="Times New Roman"/>
        </w:rPr>
        <w:t>своевременности и качеству подготовки установленных форм отчетности.</w:t>
      </w:r>
    </w:p>
    <w:p w:rsidR="00BD11F9" w:rsidRDefault="00BD11F9" w:rsidP="00CE2ACD">
      <w:pPr>
        <w:ind w:firstLine="709"/>
        <w:jc w:val="both"/>
        <w:rPr>
          <w:rFonts w:ascii="Times New Roman" w:hAnsi="Times New Roman"/>
        </w:rPr>
      </w:pPr>
      <w:r>
        <w:rPr>
          <w:rFonts w:ascii="Times New Roman" w:hAnsi="Times New Roman"/>
        </w:rPr>
        <w:t>соблюдению сроков и качеству подготовки материалов по курируемым вопросам, при подготовке ответов;</w:t>
      </w:r>
    </w:p>
    <w:p w:rsidR="00BD11F9" w:rsidRDefault="00BD11F9" w:rsidP="00CE2ACD">
      <w:pPr>
        <w:ind w:firstLine="709"/>
        <w:jc w:val="both"/>
        <w:rPr>
          <w:rFonts w:ascii="Times New Roman" w:hAnsi="Times New Roman"/>
        </w:rPr>
      </w:pPr>
      <w:r>
        <w:rPr>
          <w:rFonts w:ascii="Times New Roman" w:hAnsi="Times New Roman"/>
        </w:rPr>
        <w:t>отсутствию обоснованных жалоб на действия гражданского служащего;</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 xml:space="preserve">отсутствию нарушений служебной дисциплины и Служебного распорядка. </w:t>
      </w:r>
    </w:p>
    <w:p w:rsidR="00BD11F9" w:rsidRDefault="00BD11F9" w:rsidP="00CE2ACD">
      <w:pPr>
        <w:pStyle w:val="ae"/>
        <w:ind w:firstLine="709"/>
        <w:jc w:val="both"/>
        <w:rPr>
          <w:rFonts w:ascii="Times New Roman" w:hAnsi="Times New Roman" w:cs="Times New Roman"/>
        </w:rPr>
      </w:pPr>
      <w:r>
        <w:rPr>
          <w:rFonts w:ascii="Times New Roman" w:hAnsi="Times New Roman" w:cs="Times New Roman"/>
        </w:rPr>
        <w:t>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w:t>
      </w:r>
    </w:p>
    <w:sectPr w:rsidR="00BD11F9" w:rsidSect="00674991">
      <w:headerReference w:type="default" r:id="rId16"/>
      <w:pgSz w:w="11906" w:h="16838"/>
      <w:pgMar w:top="1134" w:right="851"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609" w:rsidRDefault="00B70609" w:rsidP="00B51515">
      <w:pPr>
        <w:spacing w:after="0" w:line="240" w:lineRule="auto"/>
        <w:rPr>
          <w:rFonts w:cs="Times New Roman"/>
        </w:rPr>
      </w:pPr>
      <w:r>
        <w:rPr>
          <w:rFonts w:cs="Times New Roman"/>
        </w:rPr>
        <w:separator/>
      </w:r>
    </w:p>
  </w:endnote>
  <w:endnote w:type="continuationSeparator" w:id="0">
    <w:p w:rsidR="00B70609" w:rsidRDefault="00B70609" w:rsidP="00B51515">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609" w:rsidRDefault="00B70609" w:rsidP="00B51515">
      <w:pPr>
        <w:spacing w:after="0" w:line="240" w:lineRule="auto"/>
        <w:rPr>
          <w:rFonts w:cs="Times New Roman"/>
        </w:rPr>
      </w:pPr>
      <w:r>
        <w:rPr>
          <w:rFonts w:cs="Times New Roman"/>
        </w:rPr>
        <w:separator/>
      </w:r>
    </w:p>
  </w:footnote>
  <w:footnote w:type="continuationSeparator" w:id="0">
    <w:p w:rsidR="00B70609" w:rsidRDefault="00B70609" w:rsidP="00B51515">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Pr="00B51515" w:rsidRDefault="0099185F">
    <w:pPr>
      <w:pStyle w:val="a4"/>
      <w:jc w:val="center"/>
      <w:rPr>
        <w:rFonts w:ascii="Times New Roman" w:hAnsi="Times New Roman" w:cs="Times New Roman"/>
      </w:rPr>
    </w:pPr>
    <w:r w:rsidRPr="00B51515">
      <w:rPr>
        <w:rFonts w:ascii="Times New Roman" w:hAnsi="Times New Roman" w:cs="Times New Roman"/>
      </w:rPr>
      <w:fldChar w:fldCharType="begin"/>
    </w:r>
    <w:r w:rsidR="00382BBE" w:rsidRPr="00B51515">
      <w:rPr>
        <w:rFonts w:ascii="Times New Roman" w:hAnsi="Times New Roman" w:cs="Times New Roman"/>
      </w:rPr>
      <w:instrText xml:space="preserve"> PAGE   \* MERGEFORMAT </w:instrText>
    </w:r>
    <w:r w:rsidRPr="00B51515">
      <w:rPr>
        <w:rFonts w:ascii="Times New Roman" w:hAnsi="Times New Roman" w:cs="Times New Roman"/>
      </w:rPr>
      <w:fldChar w:fldCharType="separate"/>
    </w:r>
    <w:r w:rsidR="00CE2ACD">
      <w:rPr>
        <w:rFonts w:ascii="Times New Roman" w:hAnsi="Times New Roman" w:cs="Times New Roman"/>
        <w:noProof/>
      </w:rPr>
      <w:t>9</w:t>
    </w:r>
    <w:r w:rsidRPr="00B51515">
      <w:rPr>
        <w:rFonts w:ascii="Times New Roman" w:hAnsi="Times New Roman" w:cs="Times New Roman"/>
      </w:rPr>
      <w:fldChar w:fldCharType="end"/>
    </w:r>
  </w:p>
  <w:p w:rsidR="00382BBE" w:rsidRDefault="00382BBE">
    <w:pPr>
      <w:pStyle w:val="a4"/>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abstractNum w:abstractNumId="1">
    <w:nsid w:val="1A4922A3"/>
    <w:multiLevelType w:val="multilevel"/>
    <w:tmpl w:val="3E709C2A"/>
    <w:lvl w:ilvl="0">
      <w:start w:val="5"/>
      <w:numFmt w:val="decimal"/>
      <w:lvlText w:val="2.2.%1."/>
      <w:lvlJc w:val="left"/>
      <w:rPr>
        <w:rFonts w:ascii="Times New Roman" w:eastAsia="Times New Roman" w:hAnsi="Times New Roman" w:hint="default"/>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6716E"/>
    <w:multiLevelType w:val="multilevel"/>
    <w:tmpl w:val="B942A310"/>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85216"/>
    <w:multiLevelType w:val="multilevel"/>
    <w:tmpl w:val="BDA26898"/>
    <w:lvl w:ilvl="0">
      <w:start w:val="5"/>
      <w:numFmt w:val="decimal"/>
      <w:lvlText w:val="1.%1."/>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50FEE"/>
    <w:multiLevelType w:val="hybridMultilevel"/>
    <w:tmpl w:val="88F6BD2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C961BE"/>
    <w:multiLevelType w:val="multilevel"/>
    <w:tmpl w:val="C65EC0AC"/>
    <w:lvl w:ilvl="0">
      <w:start w:val="2"/>
      <w:numFmt w:val="decimal"/>
      <w:lvlText w:val="2.1.%1."/>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91B9B"/>
    <w:multiLevelType w:val="multilevel"/>
    <w:tmpl w:val="A31AA990"/>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3C72F40"/>
    <w:multiLevelType w:val="multilevel"/>
    <w:tmpl w:val="B8BE095E"/>
    <w:lvl w:ilvl="0">
      <w:start w:val="1"/>
      <w:numFmt w:val="decimal"/>
      <w:lvlText w:val="1.%1."/>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E17D1"/>
    <w:multiLevelType w:val="multilevel"/>
    <w:tmpl w:val="9B9C5808"/>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98D2E98"/>
    <w:multiLevelType w:val="multilevel"/>
    <w:tmpl w:val="84262B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BE56B8"/>
    <w:multiLevelType w:val="multilevel"/>
    <w:tmpl w:val="DD7EBAD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BF2F4E"/>
    <w:multiLevelType w:val="hybridMultilevel"/>
    <w:tmpl w:val="DA988A98"/>
    <w:lvl w:ilvl="0" w:tplc="7CB0ED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43D0D89"/>
    <w:multiLevelType w:val="multilevel"/>
    <w:tmpl w:val="0A86106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49014D3"/>
    <w:multiLevelType w:val="multilevel"/>
    <w:tmpl w:val="1B7E234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5"/>
  </w:num>
  <w:num w:numId="4">
    <w:abstractNumId w:val="2"/>
  </w:num>
  <w:num w:numId="5">
    <w:abstractNumId w:val="1"/>
  </w:num>
  <w:num w:numId="6">
    <w:abstractNumId w:val="11"/>
  </w:num>
  <w:num w:numId="7">
    <w:abstractNumId w:val="6"/>
  </w:num>
  <w:num w:numId="8">
    <w:abstractNumId w:val="12"/>
  </w:num>
  <w:num w:numId="9">
    <w:abstractNumId w:val="8"/>
  </w:num>
  <w:num w:numId="10">
    <w:abstractNumId w:val="4"/>
  </w:num>
  <w:num w:numId="11">
    <w:abstractNumId w:val="10"/>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57D41"/>
    <w:rsid w:val="00003E02"/>
    <w:rsid w:val="00010BE6"/>
    <w:rsid w:val="000329CB"/>
    <w:rsid w:val="000419DD"/>
    <w:rsid w:val="000430AB"/>
    <w:rsid w:val="00045BCC"/>
    <w:rsid w:val="00070A5A"/>
    <w:rsid w:val="000712B7"/>
    <w:rsid w:val="00080B90"/>
    <w:rsid w:val="0008710C"/>
    <w:rsid w:val="000C1F29"/>
    <w:rsid w:val="000E4AC6"/>
    <w:rsid w:val="000E65D0"/>
    <w:rsid w:val="000E7938"/>
    <w:rsid w:val="00112C61"/>
    <w:rsid w:val="00113430"/>
    <w:rsid w:val="00121C3F"/>
    <w:rsid w:val="00131B66"/>
    <w:rsid w:val="001346BE"/>
    <w:rsid w:val="00143F7A"/>
    <w:rsid w:val="001517B9"/>
    <w:rsid w:val="00173199"/>
    <w:rsid w:val="00176F63"/>
    <w:rsid w:val="00193D63"/>
    <w:rsid w:val="001B2A92"/>
    <w:rsid w:val="001B63E1"/>
    <w:rsid w:val="001E2860"/>
    <w:rsid w:val="001E687F"/>
    <w:rsid w:val="001F0CAD"/>
    <w:rsid w:val="001F1E5D"/>
    <w:rsid w:val="001F2393"/>
    <w:rsid w:val="001F7374"/>
    <w:rsid w:val="00213684"/>
    <w:rsid w:val="00213E67"/>
    <w:rsid w:val="00216CDB"/>
    <w:rsid w:val="00251206"/>
    <w:rsid w:val="00252D5C"/>
    <w:rsid w:val="00267965"/>
    <w:rsid w:val="002712EC"/>
    <w:rsid w:val="0027314F"/>
    <w:rsid w:val="002755F0"/>
    <w:rsid w:val="00283159"/>
    <w:rsid w:val="002867FA"/>
    <w:rsid w:val="00290E4F"/>
    <w:rsid w:val="002B1495"/>
    <w:rsid w:val="002B5DCB"/>
    <w:rsid w:val="002F1F50"/>
    <w:rsid w:val="002F34F3"/>
    <w:rsid w:val="003010A3"/>
    <w:rsid w:val="00306C18"/>
    <w:rsid w:val="00307B5A"/>
    <w:rsid w:val="00311F85"/>
    <w:rsid w:val="003150AD"/>
    <w:rsid w:val="00316782"/>
    <w:rsid w:val="00321061"/>
    <w:rsid w:val="003216F3"/>
    <w:rsid w:val="00347DB4"/>
    <w:rsid w:val="003563AA"/>
    <w:rsid w:val="00376CED"/>
    <w:rsid w:val="00382BBE"/>
    <w:rsid w:val="0038664D"/>
    <w:rsid w:val="00391DF5"/>
    <w:rsid w:val="003C6229"/>
    <w:rsid w:val="003C63C1"/>
    <w:rsid w:val="003D5EF8"/>
    <w:rsid w:val="003E3C85"/>
    <w:rsid w:val="003E5119"/>
    <w:rsid w:val="00406866"/>
    <w:rsid w:val="00410945"/>
    <w:rsid w:val="00425CD0"/>
    <w:rsid w:val="00434B9C"/>
    <w:rsid w:val="0043780A"/>
    <w:rsid w:val="004548CE"/>
    <w:rsid w:val="00456869"/>
    <w:rsid w:val="004861B8"/>
    <w:rsid w:val="004869AD"/>
    <w:rsid w:val="004921A8"/>
    <w:rsid w:val="004B0E1C"/>
    <w:rsid w:val="004B3578"/>
    <w:rsid w:val="004B420F"/>
    <w:rsid w:val="004B60F7"/>
    <w:rsid w:val="004C04E4"/>
    <w:rsid w:val="004C2B9F"/>
    <w:rsid w:val="004C3AEE"/>
    <w:rsid w:val="004C73AB"/>
    <w:rsid w:val="004D1A97"/>
    <w:rsid w:val="004F293C"/>
    <w:rsid w:val="004F67E1"/>
    <w:rsid w:val="0050077A"/>
    <w:rsid w:val="00506BF8"/>
    <w:rsid w:val="005210A1"/>
    <w:rsid w:val="005233CD"/>
    <w:rsid w:val="00525924"/>
    <w:rsid w:val="0054644E"/>
    <w:rsid w:val="00554AE7"/>
    <w:rsid w:val="00557D41"/>
    <w:rsid w:val="005A2147"/>
    <w:rsid w:val="005A39B1"/>
    <w:rsid w:val="005B0098"/>
    <w:rsid w:val="005B5426"/>
    <w:rsid w:val="005C28E8"/>
    <w:rsid w:val="005C416C"/>
    <w:rsid w:val="00620C7C"/>
    <w:rsid w:val="0062172C"/>
    <w:rsid w:val="006252F5"/>
    <w:rsid w:val="00631D69"/>
    <w:rsid w:val="00636A97"/>
    <w:rsid w:val="00650810"/>
    <w:rsid w:val="006546D0"/>
    <w:rsid w:val="006602B1"/>
    <w:rsid w:val="00663BB4"/>
    <w:rsid w:val="0067487A"/>
    <w:rsid w:val="00674991"/>
    <w:rsid w:val="00675AD8"/>
    <w:rsid w:val="006B3E34"/>
    <w:rsid w:val="006C1254"/>
    <w:rsid w:val="006E0B65"/>
    <w:rsid w:val="006F2F96"/>
    <w:rsid w:val="00702032"/>
    <w:rsid w:val="00704883"/>
    <w:rsid w:val="00766156"/>
    <w:rsid w:val="007705ED"/>
    <w:rsid w:val="00795F22"/>
    <w:rsid w:val="007C5204"/>
    <w:rsid w:val="0080754B"/>
    <w:rsid w:val="008130C9"/>
    <w:rsid w:val="008177F1"/>
    <w:rsid w:val="008228A5"/>
    <w:rsid w:val="008248FC"/>
    <w:rsid w:val="00833018"/>
    <w:rsid w:val="00836A7F"/>
    <w:rsid w:val="00840C40"/>
    <w:rsid w:val="00855CB4"/>
    <w:rsid w:val="00883192"/>
    <w:rsid w:val="00885265"/>
    <w:rsid w:val="00886998"/>
    <w:rsid w:val="00897579"/>
    <w:rsid w:val="008A1B2F"/>
    <w:rsid w:val="008A6B50"/>
    <w:rsid w:val="00903D54"/>
    <w:rsid w:val="00906FFF"/>
    <w:rsid w:val="00911EC4"/>
    <w:rsid w:val="009228B8"/>
    <w:rsid w:val="009312A3"/>
    <w:rsid w:val="009325BF"/>
    <w:rsid w:val="009660CA"/>
    <w:rsid w:val="00984186"/>
    <w:rsid w:val="0099185F"/>
    <w:rsid w:val="0099534E"/>
    <w:rsid w:val="00996553"/>
    <w:rsid w:val="009A5D98"/>
    <w:rsid w:val="009C63A8"/>
    <w:rsid w:val="009F15E9"/>
    <w:rsid w:val="009F3E34"/>
    <w:rsid w:val="009F4FCB"/>
    <w:rsid w:val="00A00DAC"/>
    <w:rsid w:val="00A12AD8"/>
    <w:rsid w:val="00A229C4"/>
    <w:rsid w:val="00A27DEB"/>
    <w:rsid w:val="00A30E44"/>
    <w:rsid w:val="00A544D7"/>
    <w:rsid w:val="00A610EE"/>
    <w:rsid w:val="00A639E9"/>
    <w:rsid w:val="00A65403"/>
    <w:rsid w:val="00A743B1"/>
    <w:rsid w:val="00A85260"/>
    <w:rsid w:val="00AA0726"/>
    <w:rsid w:val="00AA6341"/>
    <w:rsid w:val="00AA7057"/>
    <w:rsid w:val="00AB7288"/>
    <w:rsid w:val="00AC0101"/>
    <w:rsid w:val="00AC0E6C"/>
    <w:rsid w:val="00AC5BC2"/>
    <w:rsid w:val="00AD36F7"/>
    <w:rsid w:val="00AD3EA4"/>
    <w:rsid w:val="00AD7155"/>
    <w:rsid w:val="00AE1484"/>
    <w:rsid w:val="00AE559D"/>
    <w:rsid w:val="00B122A3"/>
    <w:rsid w:val="00B234E1"/>
    <w:rsid w:val="00B370C2"/>
    <w:rsid w:val="00B51515"/>
    <w:rsid w:val="00B6758B"/>
    <w:rsid w:val="00B70609"/>
    <w:rsid w:val="00B878DE"/>
    <w:rsid w:val="00B91EE7"/>
    <w:rsid w:val="00B93DF2"/>
    <w:rsid w:val="00BB1A61"/>
    <w:rsid w:val="00BD11F9"/>
    <w:rsid w:val="00BD562A"/>
    <w:rsid w:val="00BE6E35"/>
    <w:rsid w:val="00BF5227"/>
    <w:rsid w:val="00BF7B12"/>
    <w:rsid w:val="00C12F0D"/>
    <w:rsid w:val="00C36635"/>
    <w:rsid w:val="00C378C8"/>
    <w:rsid w:val="00C40C6D"/>
    <w:rsid w:val="00C429CE"/>
    <w:rsid w:val="00C450FF"/>
    <w:rsid w:val="00C56C59"/>
    <w:rsid w:val="00C74394"/>
    <w:rsid w:val="00C74A0B"/>
    <w:rsid w:val="00C81DE4"/>
    <w:rsid w:val="00CA733B"/>
    <w:rsid w:val="00CD1B62"/>
    <w:rsid w:val="00CD4C95"/>
    <w:rsid w:val="00CD5BB4"/>
    <w:rsid w:val="00CD5E6C"/>
    <w:rsid w:val="00CE2ACD"/>
    <w:rsid w:val="00CE5E3D"/>
    <w:rsid w:val="00CF1A51"/>
    <w:rsid w:val="00D02ED8"/>
    <w:rsid w:val="00D03F08"/>
    <w:rsid w:val="00D10F8E"/>
    <w:rsid w:val="00D27616"/>
    <w:rsid w:val="00D3013B"/>
    <w:rsid w:val="00D309AC"/>
    <w:rsid w:val="00D33761"/>
    <w:rsid w:val="00D37688"/>
    <w:rsid w:val="00D74B63"/>
    <w:rsid w:val="00D76120"/>
    <w:rsid w:val="00D82B97"/>
    <w:rsid w:val="00DC1761"/>
    <w:rsid w:val="00DC19DC"/>
    <w:rsid w:val="00DC25A8"/>
    <w:rsid w:val="00DD597F"/>
    <w:rsid w:val="00DD59FA"/>
    <w:rsid w:val="00DE1854"/>
    <w:rsid w:val="00DF2E82"/>
    <w:rsid w:val="00DF68E0"/>
    <w:rsid w:val="00DF7A2F"/>
    <w:rsid w:val="00E00C67"/>
    <w:rsid w:val="00E0201E"/>
    <w:rsid w:val="00E02276"/>
    <w:rsid w:val="00E07326"/>
    <w:rsid w:val="00E155D1"/>
    <w:rsid w:val="00E177C4"/>
    <w:rsid w:val="00E21E30"/>
    <w:rsid w:val="00E21FAD"/>
    <w:rsid w:val="00E2487F"/>
    <w:rsid w:val="00E310FA"/>
    <w:rsid w:val="00E31191"/>
    <w:rsid w:val="00E56974"/>
    <w:rsid w:val="00E64152"/>
    <w:rsid w:val="00E71507"/>
    <w:rsid w:val="00E729C4"/>
    <w:rsid w:val="00E81BC3"/>
    <w:rsid w:val="00E95353"/>
    <w:rsid w:val="00EB27B1"/>
    <w:rsid w:val="00EB6AEE"/>
    <w:rsid w:val="00EC236D"/>
    <w:rsid w:val="00F03FBF"/>
    <w:rsid w:val="00F228F1"/>
    <w:rsid w:val="00F34D77"/>
    <w:rsid w:val="00F40B3B"/>
    <w:rsid w:val="00F4157A"/>
    <w:rsid w:val="00F5489F"/>
    <w:rsid w:val="00F60186"/>
    <w:rsid w:val="00F70852"/>
    <w:rsid w:val="00F7412F"/>
    <w:rsid w:val="00F753CB"/>
    <w:rsid w:val="00F84634"/>
    <w:rsid w:val="00FC3D34"/>
    <w:rsid w:val="00FD6887"/>
    <w:rsid w:val="00FE303B"/>
    <w:rsid w:val="00FF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AA"/>
    <w:pPr>
      <w:spacing w:after="200" w:line="276" w:lineRule="auto"/>
    </w:pPr>
    <w:rPr>
      <w:rFonts w:eastAsia="Times New Roman" w:cs="Calibri"/>
      <w:lang w:eastAsia="en-US"/>
    </w:rPr>
  </w:style>
  <w:style w:type="paragraph" w:styleId="1">
    <w:name w:val="heading 1"/>
    <w:basedOn w:val="a"/>
    <w:next w:val="a"/>
    <w:link w:val="10"/>
    <w:uiPriority w:val="99"/>
    <w:qFormat/>
    <w:rsid w:val="006252F5"/>
    <w:pPr>
      <w:autoSpaceDE w:val="0"/>
      <w:autoSpaceDN w:val="0"/>
      <w:adjustRightInd w:val="0"/>
      <w:spacing w:before="108" w:after="108" w:line="240" w:lineRule="auto"/>
      <w:jc w:val="center"/>
      <w:outlineLvl w:val="0"/>
    </w:pPr>
    <w:rPr>
      <w:rFonts w:ascii="Arial" w:eastAsia="Calibri" w:hAnsi="Arial" w:cs="Arial"/>
      <w:b/>
      <w:bCs/>
      <w:color w:val="000080"/>
      <w:sz w:val="24"/>
      <w:szCs w:val="24"/>
      <w:lang w:eastAsia="ru-RU"/>
    </w:rPr>
  </w:style>
  <w:style w:type="paragraph" w:styleId="2">
    <w:name w:val="heading 2"/>
    <w:basedOn w:val="a"/>
    <w:next w:val="a"/>
    <w:link w:val="20"/>
    <w:uiPriority w:val="99"/>
    <w:qFormat/>
    <w:locked/>
    <w:rsid w:val="00A12AD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locked/>
    <w:rsid w:val="00B122A3"/>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52F5"/>
    <w:rPr>
      <w:rFonts w:ascii="Arial" w:hAnsi="Arial" w:cs="Arial"/>
      <w:b/>
      <w:bCs/>
      <w:color w:val="000080"/>
      <w:sz w:val="24"/>
      <w:szCs w:val="24"/>
      <w:lang w:eastAsia="ru-RU"/>
    </w:rPr>
  </w:style>
  <w:style w:type="character" w:customStyle="1" w:styleId="20">
    <w:name w:val="Заголовок 2 Знак"/>
    <w:basedOn w:val="a0"/>
    <w:link w:val="2"/>
    <w:uiPriority w:val="99"/>
    <w:semiHidden/>
    <w:locked/>
    <w:rsid w:val="00A12AD8"/>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675AD8"/>
    <w:rPr>
      <w:rFonts w:ascii="Cambria" w:hAnsi="Cambria" w:cs="Cambria"/>
      <w:b/>
      <w:bCs/>
      <w:sz w:val="26"/>
      <w:szCs w:val="26"/>
      <w:lang w:eastAsia="en-US"/>
    </w:rPr>
  </w:style>
  <w:style w:type="character" w:customStyle="1" w:styleId="Heading1">
    <w:name w:val="Heading #1_"/>
    <w:basedOn w:val="a0"/>
    <w:link w:val="Heading10"/>
    <w:uiPriority w:val="99"/>
    <w:locked/>
    <w:rsid w:val="00557D41"/>
    <w:rPr>
      <w:rFonts w:ascii="Times New Roman" w:hAnsi="Times New Roman" w:cs="Times New Roman"/>
      <w:sz w:val="26"/>
      <w:szCs w:val="26"/>
      <w:shd w:val="clear" w:color="auto" w:fill="FFFFFF"/>
    </w:rPr>
  </w:style>
  <w:style w:type="paragraph" w:customStyle="1" w:styleId="Heading10">
    <w:name w:val="Heading #1"/>
    <w:basedOn w:val="a"/>
    <w:link w:val="Heading1"/>
    <w:uiPriority w:val="99"/>
    <w:rsid w:val="00557D41"/>
    <w:pPr>
      <w:shd w:val="clear" w:color="auto" w:fill="FFFFFF"/>
      <w:spacing w:after="600" w:line="335" w:lineRule="exact"/>
      <w:jc w:val="center"/>
      <w:outlineLvl w:val="0"/>
    </w:pPr>
    <w:rPr>
      <w:rFonts w:eastAsia="Calibri"/>
      <w:sz w:val="26"/>
      <w:szCs w:val="26"/>
    </w:rPr>
  </w:style>
  <w:style w:type="character" w:customStyle="1" w:styleId="Bodytext">
    <w:name w:val="Body text_"/>
    <w:basedOn w:val="a0"/>
    <w:link w:val="Bodytext0"/>
    <w:uiPriority w:val="99"/>
    <w:locked/>
    <w:rsid w:val="00557D41"/>
    <w:rPr>
      <w:rFonts w:ascii="Times New Roman" w:hAnsi="Times New Roman" w:cs="Times New Roman"/>
      <w:spacing w:val="-3"/>
      <w:sz w:val="26"/>
      <w:szCs w:val="26"/>
      <w:shd w:val="clear" w:color="auto" w:fill="FFFFFF"/>
    </w:rPr>
  </w:style>
  <w:style w:type="character" w:customStyle="1" w:styleId="Bodytext2">
    <w:name w:val="Body text (2)_"/>
    <w:basedOn w:val="a0"/>
    <w:link w:val="Bodytext20"/>
    <w:uiPriority w:val="99"/>
    <w:locked/>
    <w:rsid w:val="00557D41"/>
    <w:rPr>
      <w:rFonts w:ascii="Times New Roman" w:hAnsi="Times New Roman" w:cs="Times New Roman"/>
      <w:spacing w:val="-9"/>
      <w:sz w:val="20"/>
      <w:szCs w:val="20"/>
      <w:shd w:val="clear" w:color="auto" w:fill="FFFFFF"/>
    </w:rPr>
  </w:style>
  <w:style w:type="paragraph" w:customStyle="1" w:styleId="Bodytext0">
    <w:name w:val="Body text"/>
    <w:basedOn w:val="a"/>
    <w:link w:val="Bodytext"/>
    <w:uiPriority w:val="99"/>
    <w:rsid w:val="00557D41"/>
    <w:pPr>
      <w:shd w:val="clear" w:color="auto" w:fill="FFFFFF"/>
      <w:spacing w:before="600" w:after="240" w:line="335" w:lineRule="exact"/>
      <w:jc w:val="center"/>
    </w:pPr>
    <w:rPr>
      <w:rFonts w:eastAsia="Calibri"/>
      <w:spacing w:val="-3"/>
      <w:sz w:val="26"/>
      <w:szCs w:val="26"/>
    </w:rPr>
  </w:style>
  <w:style w:type="paragraph" w:customStyle="1" w:styleId="Bodytext20">
    <w:name w:val="Body text (2)"/>
    <w:basedOn w:val="a"/>
    <w:link w:val="Bodytext2"/>
    <w:uiPriority w:val="99"/>
    <w:rsid w:val="00557D41"/>
    <w:pPr>
      <w:shd w:val="clear" w:color="auto" w:fill="FFFFFF"/>
      <w:spacing w:before="240" w:after="1020" w:line="240" w:lineRule="atLeast"/>
      <w:jc w:val="center"/>
    </w:pPr>
    <w:rPr>
      <w:rFonts w:eastAsia="Calibri"/>
      <w:spacing w:val="-9"/>
      <w:sz w:val="20"/>
      <w:szCs w:val="20"/>
    </w:rPr>
  </w:style>
  <w:style w:type="character" w:customStyle="1" w:styleId="Bodytext3">
    <w:name w:val="Body text (3)_"/>
    <w:basedOn w:val="a0"/>
    <w:link w:val="Bodytext30"/>
    <w:uiPriority w:val="99"/>
    <w:locked/>
    <w:rsid w:val="00557D41"/>
    <w:rPr>
      <w:rFonts w:ascii="Times New Roman" w:hAnsi="Times New Roman" w:cs="Times New Roman"/>
      <w:spacing w:val="-4"/>
      <w:sz w:val="19"/>
      <w:szCs w:val="19"/>
      <w:shd w:val="clear" w:color="auto" w:fill="FFFFFF"/>
    </w:rPr>
  </w:style>
  <w:style w:type="character" w:customStyle="1" w:styleId="Tableofcontents">
    <w:name w:val="Table of contents_"/>
    <w:basedOn w:val="a0"/>
    <w:link w:val="Tableofcontents0"/>
    <w:uiPriority w:val="99"/>
    <w:locked/>
    <w:rsid w:val="00557D41"/>
    <w:rPr>
      <w:rFonts w:ascii="Times New Roman" w:hAnsi="Times New Roman" w:cs="Times New Roman"/>
      <w:spacing w:val="-3"/>
      <w:sz w:val="26"/>
      <w:szCs w:val="26"/>
      <w:shd w:val="clear" w:color="auto" w:fill="FFFFFF"/>
    </w:rPr>
  </w:style>
  <w:style w:type="character" w:customStyle="1" w:styleId="BodytextItalic">
    <w:name w:val="Body text + Italic"/>
    <w:basedOn w:val="Bodytext"/>
    <w:uiPriority w:val="99"/>
    <w:rsid w:val="00557D41"/>
    <w:rPr>
      <w:i/>
      <w:iCs/>
      <w:spacing w:val="-5"/>
    </w:rPr>
  </w:style>
  <w:style w:type="paragraph" w:customStyle="1" w:styleId="Bodytext30">
    <w:name w:val="Body text (3)"/>
    <w:basedOn w:val="a"/>
    <w:link w:val="Bodytext3"/>
    <w:uiPriority w:val="99"/>
    <w:rsid w:val="00557D41"/>
    <w:pPr>
      <w:shd w:val="clear" w:color="auto" w:fill="FFFFFF"/>
      <w:spacing w:after="600" w:line="240" w:lineRule="atLeast"/>
    </w:pPr>
    <w:rPr>
      <w:rFonts w:eastAsia="Calibri"/>
      <w:spacing w:val="-4"/>
      <w:sz w:val="19"/>
      <w:szCs w:val="19"/>
    </w:rPr>
  </w:style>
  <w:style w:type="paragraph" w:customStyle="1" w:styleId="Tableofcontents0">
    <w:name w:val="Table of contents"/>
    <w:basedOn w:val="a"/>
    <w:link w:val="Tableofcontents"/>
    <w:uiPriority w:val="99"/>
    <w:rsid w:val="00557D41"/>
    <w:pPr>
      <w:shd w:val="clear" w:color="auto" w:fill="FFFFFF"/>
      <w:spacing w:before="600" w:after="120" w:line="328" w:lineRule="exact"/>
      <w:jc w:val="both"/>
    </w:pPr>
    <w:rPr>
      <w:rFonts w:eastAsia="Calibri"/>
      <w:spacing w:val="-3"/>
      <w:sz w:val="26"/>
      <w:szCs w:val="26"/>
    </w:rPr>
  </w:style>
  <w:style w:type="paragraph" w:customStyle="1" w:styleId="Default">
    <w:name w:val="Default"/>
    <w:uiPriority w:val="99"/>
    <w:rsid w:val="00307B5A"/>
    <w:pPr>
      <w:autoSpaceDE w:val="0"/>
      <w:autoSpaceDN w:val="0"/>
      <w:adjustRightInd w:val="0"/>
    </w:pPr>
    <w:rPr>
      <w:rFonts w:eastAsia="Times New Roman" w:cs="Calibri"/>
      <w:color w:val="000000"/>
      <w:sz w:val="24"/>
      <w:szCs w:val="24"/>
      <w:lang w:eastAsia="en-US"/>
    </w:rPr>
  </w:style>
  <w:style w:type="character" w:styleId="a3">
    <w:name w:val="Hyperlink"/>
    <w:basedOn w:val="a0"/>
    <w:uiPriority w:val="99"/>
    <w:rsid w:val="000E4AC6"/>
    <w:rPr>
      <w:color w:val="0000FF"/>
      <w:u w:val="single"/>
    </w:rPr>
  </w:style>
  <w:style w:type="paragraph" w:customStyle="1" w:styleId="11">
    <w:name w:val="Абзац списка1"/>
    <w:basedOn w:val="a"/>
    <w:uiPriority w:val="99"/>
    <w:rsid w:val="003010A3"/>
    <w:pPr>
      <w:ind w:left="720"/>
    </w:pPr>
  </w:style>
  <w:style w:type="paragraph" w:styleId="a4">
    <w:name w:val="header"/>
    <w:basedOn w:val="a"/>
    <w:link w:val="a5"/>
    <w:uiPriority w:val="99"/>
    <w:rsid w:val="00B5151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51515"/>
  </w:style>
  <w:style w:type="paragraph" w:styleId="a6">
    <w:name w:val="footer"/>
    <w:basedOn w:val="a"/>
    <w:link w:val="a7"/>
    <w:uiPriority w:val="99"/>
    <w:semiHidden/>
    <w:rsid w:val="00B515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51515"/>
  </w:style>
  <w:style w:type="paragraph" w:styleId="a8">
    <w:name w:val="Balloon Text"/>
    <w:basedOn w:val="a"/>
    <w:link w:val="a9"/>
    <w:uiPriority w:val="99"/>
    <w:semiHidden/>
    <w:rsid w:val="00A639E9"/>
    <w:rPr>
      <w:rFonts w:ascii="Tahoma" w:hAnsi="Tahoma" w:cs="Tahoma"/>
      <w:sz w:val="16"/>
      <w:szCs w:val="16"/>
    </w:rPr>
  </w:style>
  <w:style w:type="character" w:customStyle="1" w:styleId="a9">
    <w:name w:val="Текст выноски Знак"/>
    <w:basedOn w:val="a0"/>
    <w:link w:val="a8"/>
    <w:uiPriority w:val="99"/>
    <w:semiHidden/>
    <w:locked/>
    <w:rsid w:val="00B234E1"/>
    <w:rPr>
      <w:rFonts w:ascii="Times New Roman" w:hAnsi="Times New Roman" w:cs="Times New Roman"/>
      <w:sz w:val="2"/>
      <w:szCs w:val="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122A3"/>
    <w:pPr>
      <w:spacing w:before="100" w:beforeAutospacing="1" w:after="100" w:afterAutospacing="1" w:line="240" w:lineRule="auto"/>
    </w:pPr>
    <w:rPr>
      <w:rFonts w:ascii="Tahoma" w:hAnsi="Tahoma" w:cs="Tahoma"/>
      <w:sz w:val="20"/>
      <w:szCs w:val="20"/>
      <w:lang w:val="en-US"/>
    </w:rPr>
  </w:style>
  <w:style w:type="paragraph" w:styleId="aa">
    <w:name w:val="Body Text"/>
    <w:basedOn w:val="a"/>
    <w:link w:val="ab"/>
    <w:uiPriority w:val="99"/>
    <w:rsid w:val="00DF7A2F"/>
    <w:pPr>
      <w:spacing w:after="0" w:line="240" w:lineRule="auto"/>
    </w:pPr>
    <w:rPr>
      <w:rFonts w:ascii="Times New Roman" w:hAnsi="Times New Roman" w:cs="Times New Roman"/>
      <w:sz w:val="28"/>
      <w:szCs w:val="28"/>
      <w:lang w:eastAsia="ru-RU"/>
    </w:rPr>
  </w:style>
  <w:style w:type="character" w:customStyle="1" w:styleId="ab">
    <w:name w:val="Основной текст Знак"/>
    <w:basedOn w:val="a0"/>
    <w:link w:val="aa"/>
    <w:uiPriority w:val="99"/>
    <w:semiHidden/>
    <w:locked/>
    <w:rsid w:val="00675AD8"/>
    <w:rPr>
      <w:rFonts w:eastAsia="Times New Roman"/>
      <w:lang w:eastAsia="en-US"/>
    </w:rPr>
  </w:style>
  <w:style w:type="paragraph" w:styleId="ac">
    <w:name w:val="No Spacing"/>
    <w:uiPriority w:val="99"/>
    <w:qFormat/>
    <w:rsid w:val="009228B8"/>
    <w:rPr>
      <w:rFonts w:eastAsia="Times New Roman" w:cs="Calibri"/>
      <w:lang w:eastAsia="en-US"/>
    </w:rPr>
  </w:style>
  <w:style w:type="character" w:customStyle="1" w:styleId="ad">
    <w:name w:val="Гипертекстовая ссылка"/>
    <w:basedOn w:val="a0"/>
    <w:uiPriority w:val="99"/>
    <w:rsid w:val="00E71507"/>
    <w:rPr>
      <w:color w:val="auto"/>
    </w:rPr>
  </w:style>
  <w:style w:type="character" w:customStyle="1" w:styleId="apple-style-span">
    <w:name w:val="apple-style-span"/>
    <w:basedOn w:val="a0"/>
    <w:uiPriority w:val="99"/>
    <w:rsid w:val="005210A1"/>
  </w:style>
  <w:style w:type="paragraph" w:customStyle="1" w:styleId="21">
    <w:name w:val="отступ2"/>
    <w:basedOn w:val="a"/>
    <w:rsid w:val="00F4157A"/>
    <w:pPr>
      <w:spacing w:after="0" w:line="240" w:lineRule="auto"/>
      <w:ind w:left="720" w:hanging="720"/>
    </w:pPr>
    <w:rPr>
      <w:rFonts w:ascii="Times New Roman" w:hAnsi="Times New Roman" w:cs="Times New Roman"/>
      <w:sz w:val="28"/>
      <w:szCs w:val="28"/>
      <w:lang w:eastAsia="ru-RU"/>
    </w:rPr>
  </w:style>
  <w:style w:type="paragraph" w:customStyle="1" w:styleId="ae">
    <w:name w:val="Таблицы (моноширинный)"/>
    <w:basedOn w:val="a"/>
    <w:next w:val="a"/>
    <w:uiPriority w:val="99"/>
    <w:rsid w:val="00DC25A8"/>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f">
    <w:name w:val="Основной текст + Полужирный"/>
    <w:basedOn w:val="a0"/>
    <w:uiPriority w:val="99"/>
    <w:rsid w:val="004869AD"/>
    <w:rPr>
      <w:rFonts w:ascii="Times New Roman" w:hAnsi="Times New Roman" w:cs="Times New Roman"/>
      <w:b/>
      <w:bCs/>
      <w:spacing w:val="0"/>
      <w:sz w:val="23"/>
      <w:szCs w:val="23"/>
    </w:rPr>
  </w:style>
  <w:style w:type="paragraph" w:customStyle="1" w:styleId="af0">
    <w:name w:val="Нормальный (таблица)"/>
    <w:basedOn w:val="a"/>
    <w:next w:val="a"/>
    <w:uiPriority w:val="99"/>
    <w:rsid w:val="00176F63"/>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af1">
    <w:name w:val="Цветовое выделение"/>
    <w:rsid w:val="00BD11F9"/>
    <w:rPr>
      <w:b/>
      <w:bCs/>
      <w:color w:val="26282F"/>
    </w:rPr>
  </w:style>
</w:styles>
</file>

<file path=word/webSettings.xml><?xml version="1.0" encoding="utf-8"?>
<w:webSettings xmlns:r="http://schemas.openxmlformats.org/officeDocument/2006/relationships" xmlns:w="http://schemas.openxmlformats.org/wordprocessingml/2006/main">
  <w:divs>
    <w:div w:id="257644134">
      <w:bodyDiv w:val="1"/>
      <w:marLeft w:val="0"/>
      <w:marRight w:val="0"/>
      <w:marTop w:val="0"/>
      <w:marBottom w:val="0"/>
      <w:divBdr>
        <w:top w:val="none" w:sz="0" w:space="0" w:color="auto"/>
        <w:left w:val="none" w:sz="0" w:space="0" w:color="auto"/>
        <w:bottom w:val="none" w:sz="0" w:space="0" w:color="auto"/>
        <w:right w:val="none" w:sz="0" w:space="0" w:color="auto"/>
      </w:divBdr>
    </w:div>
    <w:div w:id="1639651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6354.1000/" TargetMode="External"/><Relationship Id="rId13" Type="http://schemas.openxmlformats.org/officeDocument/2006/relationships/hyperlink" Target="garantf1://12036354.14011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36354.14/" TargetMode="External"/><Relationship Id="rId12" Type="http://schemas.openxmlformats.org/officeDocument/2006/relationships/hyperlink" Target="garantf1://12036354.16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6354.0/" TargetMode="External"/><Relationship Id="rId5" Type="http://schemas.openxmlformats.org/officeDocument/2006/relationships/footnotes" Target="footnotes.xml"/><Relationship Id="rId15" Type="http://schemas.openxmlformats.org/officeDocument/2006/relationships/hyperlink" Target="garantf1://12025128.0/" TargetMode="External"/><Relationship Id="rId10" Type="http://schemas.openxmlformats.org/officeDocument/2006/relationships/hyperlink" Target="garantf1://12036354.53/" TargetMode="External"/><Relationship Id="rId4" Type="http://schemas.openxmlformats.org/officeDocument/2006/relationships/webSettings" Target="webSettings.xml"/><Relationship Id="rId9" Type="http://schemas.openxmlformats.org/officeDocument/2006/relationships/hyperlink" Target="garantf1://12073121.1000/" TargetMode="External"/><Relationship Id="rId14" Type="http://schemas.openxmlformats.org/officeDocument/2006/relationships/hyperlink" Target="garantf1://1202512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4091</Words>
  <Characters>23319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org_1</dc:creator>
  <cp:lastModifiedBy>ok_1</cp:lastModifiedBy>
  <cp:revision>5</cp:revision>
  <cp:lastPrinted>2019-04-08T12:27:00Z</cp:lastPrinted>
  <dcterms:created xsi:type="dcterms:W3CDTF">2022-11-11T06:28:00Z</dcterms:created>
  <dcterms:modified xsi:type="dcterms:W3CDTF">2022-11-11T07:08:00Z</dcterms:modified>
</cp:coreProperties>
</file>